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0E789" w14:textId="314F1BB8" w:rsidR="00FE2F53" w:rsidRDefault="007552D2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en-US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</w:r>
      <w:r w:rsidR="007C0974">
        <w:rPr>
          <w:b/>
          <w:sz w:val="24"/>
          <w:lang w:val="en-US"/>
        </w:rPr>
        <w:t>8.6</w:t>
      </w:r>
    </w:p>
    <w:p w14:paraId="632F1A7B" w14:textId="77777777" w:rsidR="00FE2F5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D7455A">
        <w:rPr>
          <w:b/>
          <w:sz w:val="24"/>
          <w:lang w:val="fr-FR"/>
        </w:rPr>
        <w:t>Ericsson LM</w:t>
      </w:r>
    </w:p>
    <w:p w14:paraId="2117C4DD" w14:textId="030FF704" w:rsidR="005B52C3" w:rsidRDefault="005B52C3" w:rsidP="002F7363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DA4DAD" w:rsidRPr="00DA4DAD">
        <w:rPr>
          <w:b/>
          <w:sz w:val="24"/>
          <w:lang w:val="en-US"/>
        </w:rPr>
        <w:t xml:space="preserve">Discussion on </w:t>
      </w:r>
      <w:r w:rsidR="0026728F">
        <w:rPr>
          <w:b/>
          <w:sz w:val="24"/>
          <w:lang w:val="en-US"/>
        </w:rPr>
        <w:t>S</w:t>
      </w:r>
      <w:r w:rsidR="001F0C5E">
        <w:rPr>
          <w:b/>
          <w:sz w:val="24"/>
          <w:lang w:val="en-US"/>
        </w:rPr>
        <w:t>erver</w:t>
      </w:r>
      <w:r w:rsidR="00C60931">
        <w:rPr>
          <w:b/>
          <w:sz w:val="24"/>
          <w:lang w:val="en-US"/>
        </w:rPr>
        <w:t xml:space="preserve"> </w:t>
      </w:r>
      <w:r w:rsidR="001F0C5E">
        <w:rPr>
          <w:b/>
          <w:sz w:val="24"/>
          <w:lang w:val="en-US"/>
        </w:rPr>
        <w:t>to</w:t>
      </w:r>
      <w:r w:rsidR="00C60931">
        <w:rPr>
          <w:b/>
          <w:sz w:val="24"/>
          <w:lang w:val="en-US"/>
        </w:rPr>
        <w:t xml:space="preserve"> </w:t>
      </w:r>
      <w:r w:rsidR="001F0C5E">
        <w:rPr>
          <w:b/>
          <w:sz w:val="24"/>
          <w:lang w:val="en-US"/>
        </w:rPr>
        <w:t>UE information exchange</w:t>
      </w:r>
    </w:p>
    <w:p w14:paraId="27E82682" w14:textId="77777777" w:rsidR="00FE2F53" w:rsidRPr="00FE2F53" w:rsidRDefault="00FE2F53" w:rsidP="002F7363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  <w:lang w:val="en-US"/>
        </w:rPr>
        <w:t>Docume</w:t>
      </w:r>
      <w:r w:rsidR="00F75C59">
        <w:rPr>
          <w:b/>
          <w:sz w:val="24"/>
          <w:lang w:val="en-US"/>
        </w:rPr>
        <w:t>nt for:</w:t>
      </w:r>
      <w:r w:rsidR="00F75C59">
        <w:rPr>
          <w:b/>
          <w:sz w:val="24"/>
          <w:lang w:val="en-US"/>
        </w:rPr>
        <w:tab/>
        <w:t>Discussion</w:t>
      </w:r>
      <w:r w:rsidR="00AF4F3E">
        <w:rPr>
          <w:b/>
          <w:sz w:val="24"/>
          <w:lang w:val="en-US"/>
        </w:rPr>
        <w:t xml:space="preserve"> and Agreement</w:t>
      </w:r>
    </w:p>
    <w:p w14:paraId="101A0300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lang w:val="en-US"/>
        </w:rPr>
      </w:pPr>
    </w:p>
    <w:p w14:paraId="50F1CC33" w14:textId="77777777" w:rsidR="00DD0474" w:rsidRPr="00DD0474" w:rsidRDefault="00DD0474" w:rsidP="00DB64D0">
      <w:pPr>
        <w:pStyle w:val="Heading2"/>
      </w:pPr>
      <w:r w:rsidRPr="001F5470">
        <w:t xml:space="preserve">1. </w:t>
      </w:r>
      <w:r w:rsidR="00371DCF">
        <w:t>Background</w:t>
      </w:r>
    </w:p>
    <w:p w14:paraId="6F7679D8" w14:textId="045BD49D" w:rsidR="00AB11CF" w:rsidRDefault="00957A12" w:rsidP="00A93EAE">
      <w:r>
        <w:t>The EVEX work item has produced generic specifications (TS 26.531, TS 26.532)</w:t>
      </w:r>
      <w:r w:rsidR="0024262A">
        <w:t xml:space="preserve"> </w:t>
      </w:r>
      <w:r w:rsidR="007F26A2">
        <w:t>descri</w:t>
      </w:r>
      <w:r w:rsidR="000D5AB8">
        <w:t xml:space="preserve">bing </w:t>
      </w:r>
      <w:r w:rsidR="0024262A">
        <w:t xml:space="preserve">how information </w:t>
      </w:r>
      <w:r w:rsidR="00016065">
        <w:t xml:space="preserve">and events </w:t>
      </w:r>
      <w:r w:rsidR="0024262A">
        <w:t>can be shared from UE client</w:t>
      </w:r>
      <w:r w:rsidR="00286357">
        <w:t>s</w:t>
      </w:r>
      <w:r w:rsidR="0024262A">
        <w:t xml:space="preserve"> towards </w:t>
      </w:r>
      <w:r w:rsidR="007F26A2">
        <w:t xml:space="preserve">different Application Functions </w:t>
      </w:r>
      <w:r w:rsidR="00152A62">
        <w:t xml:space="preserve">located </w:t>
      </w:r>
      <w:r w:rsidR="007F26A2">
        <w:t>in the network.</w:t>
      </w:r>
      <w:r w:rsidR="002131B4">
        <w:t xml:space="preserve"> </w:t>
      </w:r>
      <w:r w:rsidR="00EF36C2">
        <w:t xml:space="preserve">The work was initiated based on an SA2 request </w:t>
      </w:r>
      <w:r w:rsidR="002969CF">
        <w:t>to f</w:t>
      </w:r>
      <w:r w:rsidR="00016065">
        <w:t>u</w:t>
      </w:r>
      <w:r w:rsidR="002969CF">
        <w:t>lfill a number of d</w:t>
      </w:r>
      <w:r w:rsidR="005C5072">
        <w:t>efined</w:t>
      </w:r>
      <w:r w:rsidR="002969CF">
        <w:t xml:space="preserve"> use-cases</w:t>
      </w:r>
      <w:r w:rsidR="005C5072">
        <w:t xml:space="preserve"> (</w:t>
      </w:r>
      <w:r w:rsidR="00C43459">
        <w:t>for instance related to NWDAF</w:t>
      </w:r>
      <w:r w:rsidR="005C5072">
        <w:t>)</w:t>
      </w:r>
      <w:r w:rsidR="002131B4">
        <w:t xml:space="preserve">, and the type of information </w:t>
      </w:r>
      <w:r w:rsidR="00016065">
        <w:t xml:space="preserve">and events </w:t>
      </w:r>
      <w:r w:rsidR="002131B4">
        <w:t xml:space="preserve">shared </w:t>
      </w:r>
      <w:r w:rsidR="00634B54">
        <w:t>are</w:t>
      </w:r>
      <w:r w:rsidR="002131B4">
        <w:t xml:space="preserve"> relatively broad.</w:t>
      </w:r>
      <w:r w:rsidR="005C5072">
        <w:t xml:space="preserve"> However, only information </w:t>
      </w:r>
      <w:r w:rsidR="00E46B34">
        <w:t>a</w:t>
      </w:r>
      <w:r w:rsidR="00302D9C">
        <w:t>nd events</w:t>
      </w:r>
      <w:r w:rsidR="005C5072">
        <w:t xml:space="preserve"> </w:t>
      </w:r>
      <w:r w:rsidR="0056622A">
        <w:t xml:space="preserve">shared </w:t>
      </w:r>
      <w:r w:rsidR="00016065">
        <w:t xml:space="preserve">in the direction </w:t>
      </w:r>
      <w:r w:rsidR="005C5072">
        <w:t>from the UE client to the AFs</w:t>
      </w:r>
      <w:r w:rsidR="00016065">
        <w:t xml:space="preserve"> is supported.</w:t>
      </w:r>
    </w:p>
    <w:p w14:paraId="41821C26" w14:textId="3901F06D" w:rsidR="00A93EAE" w:rsidRDefault="00AB11CF" w:rsidP="00A93EAE">
      <w:r>
        <w:t>There are currently ongoing studies both in SA2 (TR 23.700-80, "</w:t>
      </w:r>
      <w:r w:rsidRPr="001C76CF">
        <w:t>Study on 5G System Support for AI/ML-based Services</w:t>
      </w:r>
      <w:r>
        <w:t>") and SA4 (TR 26.927, "</w:t>
      </w:r>
      <w:r w:rsidRPr="00503001">
        <w:t>Study on Artificial Intelligence and Machine Learning in 5G media services</w:t>
      </w:r>
      <w:r>
        <w:t xml:space="preserve">"), </w:t>
      </w:r>
      <w:r w:rsidR="00633387">
        <w:t>requiring informati</w:t>
      </w:r>
      <w:r w:rsidR="00D96AAD">
        <w:t xml:space="preserve">on and event flow between the UE and the network. However, </w:t>
      </w:r>
      <w:r>
        <w:t xml:space="preserve">these functionalities </w:t>
      </w:r>
      <w:r w:rsidR="003C651B">
        <w:t xml:space="preserve">also </w:t>
      </w:r>
      <w:r>
        <w:t xml:space="preserve">require information sharing </w:t>
      </w:r>
      <w:r w:rsidR="00384922">
        <w:t>in the other</w:t>
      </w:r>
      <w:r>
        <w:t xml:space="preserve"> direction.</w:t>
      </w:r>
      <w:r w:rsidR="007F26A2">
        <w:br/>
      </w:r>
    </w:p>
    <w:p w14:paraId="377EB4A6" w14:textId="77777777" w:rsidR="001032D1" w:rsidRPr="00DD0474" w:rsidRDefault="001032D1" w:rsidP="001032D1">
      <w:pPr>
        <w:pStyle w:val="Heading2"/>
      </w:pPr>
      <w:r>
        <w:t>2</w:t>
      </w:r>
      <w:r w:rsidRPr="001F5470">
        <w:t xml:space="preserve">. </w:t>
      </w:r>
      <w:r>
        <w:t>Discussion</w:t>
      </w:r>
    </w:p>
    <w:p w14:paraId="773CA034" w14:textId="7C3A8F64" w:rsidR="00016065" w:rsidRDefault="00F672CE" w:rsidP="00A93EAE">
      <w:r>
        <w:t xml:space="preserve">While the EVEX framework </w:t>
      </w:r>
      <w:r w:rsidR="0024726B">
        <w:t xml:space="preserve">currently </w:t>
      </w:r>
      <w:r w:rsidR="00AB11CF">
        <w:t>i</w:t>
      </w:r>
      <w:r w:rsidR="0024726B">
        <w:t>mplements</w:t>
      </w:r>
      <w:r w:rsidR="00AB11CF">
        <w:t xml:space="preserve"> </w:t>
      </w:r>
      <w:r w:rsidR="00286357">
        <w:t xml:space="preserve">an information flow from the UE clients to the network, </w:t>
      </w:r>
      <w:r w:rsidR="00CC0D63">
        <w:t xml:space="preserve">it </w:t>
      </w:r>
      <w:r w:rsidR="003D25F2">
        <w:t>could</w:t>
      </w:r>
      <w:r w:rsidR="00CC0D63">
        <w:t xml:space="preserve"> be relatively easy to extend this to also allow</w:t>
      </w:r>
      <w:r w:rsidR="00600C6D">
        <w:t xml:space="preserve"> a flow in the opposite direction.</w:t>
      </w:r>
      <w:r w:rsidR="002B05DB">
        <w:t xml:space="preserve"> This would </w:t>
      </w:r>
      <w:r w:rsidR="003D25F2">
        <w:t xml:space="preserve">enable a </w:t>
      </w:r>
      <w:r w:rsidR="0012354F">
        <w:t xml:space="preserve">further re-use </w:t>
      </w:r>
      <w:r w:rsidR="00467A07">
        <w:t xml:space="preserve">of EVEX for a wider variety of use-cases, many of which </w:t>
      </w:r>
      <w:r w:rsidR="008103DB">
        <w:t>are</w:t>
      </w:r>
      <w:r w:rsidR="00467A07">
        <w:t xml:space="preserve"> </w:t>
      </w:r>
      <w:r w:rsidR="008103DB">
        <w:t>likely</w:t>
      </w:r>
      <w:r w:rsidR="00467A07">
        <w:t xml:space="preserve"> to be defined in Rel-18.</w:t>
      </w:r>
    </w:p>
    <w:p w14:paraId="422EA63C" w14:textId="18EC779C" w:rsidR="002C15B4" w:rsidRDefault="002C15B4" w:rsidP="00A93EAE">
      <w:r>
        <w:t xml:space="preserve">One example of such </w:t>
      </w:r>
      <w:r w:rsidR="00997A7C">
        <w:t xml:space="preserve">a functionality is </w:t>
      </w:r>
      <w:r w:rsidR="0041660E">
        <w:t>described</w:t>
      </w:r>
      <w:r w:rsidR="00997A7C">
        <w:t xml:space="preserve"> in TR 23.700-80,</w:t>
      </w:r>
      <w:r w:rsidR="0041660E">
        <w:t xml:space="preserve"> clause 6.2, </w:t>
      </w:r>
      <w:r w:rsidR="003D50FD">
        <w:t>"</w:t>
      </w:r>
      <w:r w:rsidR="003D50FD" w:rsidRPr="003D50FD">
        <w:t>User Plane solution for 5GC information exposure to UE</w:t>
      </w:r>
      <w:r w:rsidR="003D50FD">
        <w:t>", w</w:t>
      </w:r>
      <w:r w:rsidR="00AE4126">
        <w:t xml:space="preserve">here the UE can request </w:t>
      </w:r>
      <w:r w:rsidR="00AD10D6">
        <w:t>(or subscribe</w:t>
      </w:r>
      <w:r w:rsidR="009E3D83">
        <w:t xml:space="preserve"> to</w:t>
      </w:r>
      <w:r w:rsidR="00AD10D6">
        <w:t xml:space="preserve">) </w:t>
      </w:r>
      <w:r w:rsidR="00117F71">
        <w:t xml:space="preserve">certain </w:t>
      </w:r>
      <w:r w:rsidR="0042478E">
        <w:t xml:space="preserve">analytics </w:t>
      </w:r>
      <w:r w:rsidR="00117F71">
        <w:t>information from the 5GC</w:t>
      </w:r>
      <w:r w:rsidR="009C63E4">
        <w:t xml:space="preserve">. </w:t>
      </w:r>
      <w:r w:rsidR="00C654B6">
        <w:t>The current assumption in th</w:t>
      </w:r>
      <w:r w:rsidR="00CB4D77">
        <w:t xml:space="preserve">at use-case is </w:t>
      </w:r>
      <w:r w:rsidR="000C7824">
        <w:t xml:space="preserve">actually </w:t>
      </w:r>
      <w:r w:rsidR="00CB4D77">
        <w:t xml:space="preserve">that an extended EVEX framework </w:t>
      </w:r>
      <w:r w:rsidR="00452750">
        <w:t>c</w:t>
      </w:r>
      <w:r w:rsidR="00CB4D77">
        <w:t xml:space="preserve">ould allow such </w:t>
      </w:r>
      <w:r w:rsidR="007A440C">
        <w:t>networ</w:t>
      </w:r>
      <w:r w:rsidR="003D1AE5">
        <w:t>k</w:t>
      </w:r>
      <w:r w:rsidR="007A440C">
        <w:t>-to-UE</w:t>
      </w:r>
      <w:r w:rsidR="00CB4D77">
        <w:t xml:space="preserve"> </w:t>
      </w:r>
      <w:r w:rsidR="006F578C">
        <w:t xml:space="preserve">analytics </w:t>
      </w:r>
      <w:r w:rsidR="00CB4D77">
        <w:t>information transfer</w:t>
      </w:r>
      <w:r w:rsidR="0042478E">
        <w:t xml:space="preserve">. </w:t>
      </w:r>
    </w:p>
    <w:p w14:paraId="598B47AB" w14:textId="5272E5C0" w:rsidR="0042478E" w:rsidRDefault="002C05B3" w:rsidP="00A93EAE">
      <w:r>
        <w:t>The pro</w:t>
      </w:r>
      <w:r w:rsidR="007A5BEF">
        <w:t>posed example</w:t>
      </w:r>
      <w:r w:rsidR="00452750">
        <w:t xml:space="preserve"> signalling diagram</w:t>
      </w:r>
      <w:r w:rsidR="00E51156">
        <w:t xml:space="preserve"> </w:t>
      </w:r>
      <w:r w:rsidR="00C67D74">
        <w:t xml:space="preserve">from TR 23.700-80 </w:t>
      </w:r>
      <w:r w:rsidR="00452750">
        <w:t>is shown below</w:t>
      </w:r>
      <w:r w:rsidR="009F4CEA">
        <w:t>:</w:t>
      </w:r>
    </w:p>
    <w:p w14:paraId="5ACA18A3" w14:textId="679C99CE" w:rsidR="009F4CEA" w:rsidRDefault="008C4797" w:rsidP="00A93EAE">
      <w:pPr>
        <w:rPr>
          <w:rFonts w:ascii="Times New Roman" w:eastAsia="Times New Roman" w:hAnsi="Times New Roman"/>
          <w:lang w:eastAsia="en-GB"/>
        </w:rPr>
      </w:pPr>
      <w:r>
        <w:rPr>
          <w:rFonts w:ascii="Times New Roman" w:eastAsia="Times New Roman" w:hAnsi="Times New Roman"/>
          <w:lang w:eastAsia="en-GB"/>
        </w:rPr>
        <w:object w:dxaOrig="9189" w:dyaOrig="7431" w14:anchorId="204692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45pt;height:371.55pt" o:ole="">
            <v:imagedata r:id="rId11" o:title=""/>
          </v:shape>
          <o:OLEObject Type="Embed" ProgID="Visio.Drawing.15" ShapeID="_x0000_i1025" DrawAspect="Content" ObjectID="_1713275734" r:id="rId12"/>
        </w:object>
      </w:r>
    </w:p>
    <w:p w14:paraId="05AB369E" w14:textId="08753611" w:rsidR="0036190F" w:rsidRDefault="0036190F" w:rsidP="0036190F">
      <w:pPr>
        <w:pStyle w:val="TF"/>
        <w:rPr>
          <w:lang w:eastAsia="en-GB"/>
        </w:rPr>
      </w:pPr>
      <w:r>
        <w:t>Figure 6.2.2-1: UE requested data exposure procedure</w:t>
      </w:r>
      <w:r w:rsidR="00E51156">
        <w:t xml:space="preserve"> (from TR 23.700-80)</w:t>
      </w:r>
    </w:p>
    <w:p w14:paraId="3FC32C28" w14:textId="77777777" w:rsidR="00401B2B" w:rsidRDefault="00401B2B" w:rsidP="008A3BEC"/>
    <w:p w14:paraId="3D81DB44" w14:textId="77777777" w:rsidR="008A3BEC" w:rsidRDefault="00D60C60" w:rsidP="008A3BEC">
      <w:pPr>
        <w:pStyle w:val="Heading2"/>
      </w:pPr>
      <w:r>
        <w:t>3</w:t>
      </w:r>
      <w:r w:rsidR="008A3BEC">
        <w:t>. Proposal</w:t>
      </w:r>
    </w:p>
    <w:p w14:paraId="255A6C1D" w14:textId="6C3C4BA1" w:rsidR="008A3BEC" w:rsidRPr="008103DB" w:rsidRDefault="008A3BEC" w:rsidP="00F0776F">
      <w:pPr>
        <w:rPr>
          <w:lang w:val="en-US"/>
        </w:rPr>
      </w:pPr>
      <w:r>
        <w:rPr>
          <w:lang w:val="en-US"/>
        </w:rPr>
        <w:t>We propose that</w:t>
      </w:r>
      <w:r w:rsidR="008103DB">
        <w:rPr>
          <w:lang w:val="en-US"/>
        </w:rPr>
        <w:t xml:space="preserve"> </w:t>
      </w:r>
      <w:r w:rsidR="00B0191B">
        <w:rPr>
          <w:lang w:val="en-US"/>
        </w:rPr>
        <w:t xml:space="preserve">SA4 </w:t>
      </w:r>
      <w:r w:rsidR="009C3670">
        <w:rPr>
          <w:lang w:val="en-US"/>
        </w:rPr>
        <w:t>consider</w:t>
      </w:r>
      <w:r w:rsidR="00B0191B">
        <w:rPr>
          <w:lang w:val="en-US"/>
        </w:rPr>
        <w:t xml:space="preserve"> if </w:t>
      </w:r>
      <w:r w:rsidR="007433A2">
        <w:rPr>
          <w:lang w:val="en-US"/>
        </w:rPr>
        <w:t>a</w:t>
      </w:r>
      <w:r w:rsidR="00BA377A">
        <w:rPr>
          <w:lang w:val="en-US"/>
        </w:rPr>
        <w:t xml:space="preserve">n extended </w:t>
      </w:r>
      <w:r w:rsidR="00B0191B">
        <w:rPr>
          <w:lang w:val="en-US"/>
        </w:rPr>
        <w:t xml:space="preserve">EVEX </w:t>
      </w:r>
      <w:r w:rsidR="00BA377A">
        <w:rPr>
          <w:lang w:val="en-US"/>
        </w:rPr>
        <w:t xml:space="preserve">framework </w:t>
      </w:r>
      <w:r w:rsidR="009C3670">
        <w:rPr>
          <w:lang w:val="en-US"/>
        </w:rPr>
        <w:t xml:space="preserve">would be </w:t>
      </w:r>
      <w:r w:rsidR="007433A2">
        <w:rPr>
          <w:lang w:val="en-US"/>
        </w:rPr>
        <w:t>useful</w:t>
      </w:r>
      <w:r w:rsidR="008C7A35">
        <w:rPr>
          <w:lang w:val="en-US"/>
        </w:rPr>
        <w:t xml:space="preserve"> </w:t>
      </w:r>
      <w:r w:rsidR="006374C8">
        <w:rPr>
          <w:lang w:val="en-US"/>
        </w:rPr>
        <w:t xml:space="preserve">as a generic solution </w:t>
      </w:r>
      <w:r w:rsidR="008C7A35">
        <w:rPr>
          <w:lang w:val="en-US"/>
        </w:rPr>
        <w:t>also for analytics</w:t>
      </w:r>
      <w:r w:rsidR="00B0191B">
        <w:rPr>
          <w:lang w:val="en-US"/>
        </w:rPr>
        <w:t xml:space="preserve"> information and event exchange in the direction from the </w:t>
      </w:r>
      <w:r w:rsidR="002C15B4">
        <w:rPr>
          <w:lang w:val="en-US"/>
        </w:rPr>
        <w:t>network to the UE.</w:t>
      </w:r>
    </w:p>
    <w:p w14:paraId="18F24F35" w14:textId="77777777" w:rsidR="00D164FD" w:rsidRDefault="00D164FD" w:rsidP="00A97AC0"/>
    <w:p w14:paraId="22D56059" w14:textId="77777777" w:rsidR="00EA786D" w:rsidRPr="00101DD6" w:rsidRDefault="00EA786D" w:rsidP="00A97AC0"/>
    <w:sectPr w:rsidR="00EA786D" w:rsidRPr="00101DD6" w:rsidSect="00B801FE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type w:val="continuous"/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BCC93" w14:textId="77777777" w:rsidR="00691E4E" w:rsidRDefault="00691E4E">
      <w:r>
        <w:separator/>
      </w:r>
    </w:p>
  </w:endnote>
  <w:endnote w:type="continuationSeparator" w:id="0">
    <w:p w14:paraId="3E86C922" w14:textId="77777777" w:rsidR="00691E4E" w:rsidRDefault="00691E4E">
      <w:r>
        <w:continuationSeparator/>
      </w:r>
    </w:p>
  </w:endnote>
  <w:endnote w:type="continuationNotice" w:id="1">
    <w:p w14:paraId="29E399D0" w14:textId="77777777" w:rsidR="00691E4E" w:rsidRDefault="00691E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FA895" w14:textId="77777777" w:rsidR="00885BDB" w:rsidRDefault="00885BD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88DDE" w14:textId="77777777" w:rsidR="00885BDB" w:rsidRDefault="00885BD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DF04B" w14:textId="77777777" w:rsidR="00691E4E" w:rsidRDefault="00691E4E">
      <w:r>
        <w:separator/>
      </w:r>
    </w:p>
  </w:footnote>
  <w:footnote w:type="continuationSeparator" w:id="0">
    <w:p w14:paraId="4BEE929F" w14:textId="77777777" w:rsidR="00691E4E" w:rsidRDefault="00691E4E">
      <w:r>
        <w:continuationSeparator/>
      </w:r>
    </w:p>
  </w:footnote>
  <w:footnote w:type="continuationNotice" w:id="1">
    <w:p w14:paraId="18BDAF6B" w14:textId="77777777" w:rsidR="00691E4E" w:rsidRDefault="00691E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2E260" w14:textId="77777777" w:rsidR="00885BDB" w:rsidRDefault="00885BDB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4BD56" w14:textId="0528FDCE" w:rsidR="00885BDB" w:rsidRPr="009E426E" w:rsidRDefault="009E426E" w:rsidP="007124D7">
    <w:pPr>
      <w:tabs>
        <w:tab w:val="right" w:pos="9356"/>
      </w:tabs>
      <w:spacing w:after="0"/>
      <w:rPr>
        <w:rFonts w:cs="Arial"/>
        <w:b/>
        <w:i/>
        <w:color w:val="FF0000"/>
        <w:lang w:val="sv-SE"/>
      </w:rPr>
    </w:pPr>
    <w:r w:rsidRPr="009E426E">
      <w:rPr>
        <w:rFonts w:cs="Arial"/>
        <w:lang w:val="sv-SE"/>
      </w:rPr>
      <w:t>3</w:t>
    </w:r>
    <w:r w:rsidR="00795749">
      <w:rPr>
        <w:rFonts w:cs="Arial"/>
        <w:lang w:val="sv-SE"/>
      </w:rPr>
      <w:t>GPP TSG SA4#</w:t>
    </w:r>
    <w:r w:rsidR="00831CCA">
      <w:rPr>
        <w:rFonts w:cs="Arial"/>
        <w:lang w:val="sv-SE"/>
      </w:rPr>
      <w:t>1</w:t>
    </w:r>
    <w:r w:rsidR="00F67E8D">
      <w:rPr>
        <w:rFonts w:cs="Arial"/>
        <w:lang w:val="sv-SE"/>
      </w:rPr>
      <w:t>1</w:t>
    </w:r>
    <w:r w:rsidR="007C0974">
      <w:rPr>
        <w:rFonts w:cs="Arial"/>
        <w:lang w:val="sv-SE"/>
      </w:rPr>
      <w:t>9</w:t>
    </w:r>
    <w:r w:rsidR="00F67E8D">
      <w:rPr>
        <w:rFonts w:cs="Arial"/>
        <w:lang w:val="sv-SE"/>
      </w:rPr>
      <w:t>-e</w:t>
    </w:r>
    <w:r w:rsidR="00885BDB" w:rsidRPr="009E426E">
      <w:rPr>
        <w:rFonts w:cs="Arial"/>
        <w:b/>
        <w:i/>
        <w:lang w:val="sv-SE"/>
      </w:rPr>
      <w:tab/>
    </w:r>
    <w:r w:rsidR="00885BDB" w:rsidRPr="009E426E">
      <w:rPr>
        <w:rFonts w:cs="Arial"/>
        <w:b/>
        <w:i/>
        <w:sz w:val="28"/>
        <w:szCs w:val="28"/>
        <w:lang w:val="sv-SE"/>
      </w:rPr>
      <w:t>Tdoc</w:t>
    </w:r>
    <w:r w:rsidR="00CC352F" w:rsidRPr="009E426E">
      <w:rPr>
        <w:rFonts w:cs="Arial"/>
        <w:b/>
        <w:i/>
        <w:sz w:val="28"/>
        <w:szCs w:val="28"/>
        <w:lang w:val="sv-SE"/>
      </w:rPr>
      <w:t xml:space="preserve"> </w:t>
    </w:r>
    <w:r w:rsidR="00F164C2" w:rsidRPr="009E426E">
      <w:rPr>
        <w:rFonts w:cs="Arial"/>
        <w:b/>
        <w:i/>
        <w:sz w:val="28"/>
        <w:szCs w:val="28"/>
        <w:lang w:val="sv-SE"/>
      </w:rPr>
      <w:t>S4-</w:t>
    </w:r>
    <w:r w:rsidR="00F67E8D">
      <w:rPr>
        <w:rFonts w:cs="Arial"/>
        <w:b/>
        <w:i/>
        <w:sz w:val="28"/>
        <w:szCs w:val="28"/>
        <w:lang w:val="sv-SE"/>
      </w:rPr>
      <w:t>2</w:t>
    </w:r>
    <w:r w:rsidR="00EE6B96">
      <w:rPr>
        <w:rFonts w:cs="Arial"/>
        <w:b/>
        <w:i/>
        <w:sz w:val="28"/>
        <w:szCs w:val="28"/>
        <w:lang w:val="sv-SE"/>
      </w:rPr>
      <w:t>2</w:t>
    </w:r>
    <w:r w:rsidR="009375AD">
      <w:rPr>
        <w:rFonts w:cs="Arial"/>
        <w:b/>
        <w:i/>
        <w:sz w:val="28"/>
        <w:szCs w:val="28"/>
        <w:lang w:val="sv-SE"/>
      </w:rPr>
      <w:t>0686</w:t>
    </w:r>
    <w:r w:rsidR="00C04D4F">
      <w:rPr>
        <w:rFonts w:cs="Arial"/>
        <w:b/>
        <w:i/>
        <w:sz w:val="28"/>
        <w:szCs w:val="28"/>
        <w:lang w:val="sv-SE"/>
      </w:rPr>
      <w:tab/>
    </w:r>
  </w:p>
  <w:p w14:paraId="15B08807" w14:textId="17A79672" w:rsidR="00885BDB" w:rsidRPr="00601B1D" w:rsidRDefault="00EE6B96" w:rsidP="003E05BB">
    <w:pPr>
      <w:tabs>
        <w:tab w:val="right" w:pos="9360"/>
      </w:tabs>
      <w:spacing w:after="0"/>
      <w:rPr>
        <w:rFonts w:cs="Arial"/>
        <w:b/>
        <w:lang w:val="en-US" w:eastAsia="zh-CN"/>
      </w:rPr>
    </w:pPr>
    <w:r>
      <w:rPr>
        <w:rFonts w:cs="Arial"/>
        <w:lang w:eastAsia="zh-CN"/>
      </w:rPr>
      <w:t>May 11 - 20</w:t>
    </w:r>
    <w:r w:rsidR="00831CCA">
      <w:rPr>
        <w:rFonts w:cs="Arial"/>
        <w:lang w:eastAsia="zh-CN"/>
      </w:rPr>
      <w:t xml:space="preserve">, </w:t>
    </w:r>
    <w:r w:rsidR="00F90749">
      <w:rPr>
        <w:rFonts w:cs="Arial"/>
        <w:lang w:eastAsia="zh-CN"/>
      </w:rPr>
      <w:t>20</w:t>
    </w:r>
    <w:r w:rsidR="00F67E8D">
      <w:rPr>
        <w:rFonts w:cs="Arial"/>
        <w:lang w:eastAsia="zh-CN"/>
      </w:rPr>
      <w:t>2</w:t>
    </w:r>
    <w:r w:rsidR="007C0974">
      <w:rPr>
        <w:rFonts w:cs="Arial"/>
        <w:lang w:eastAsia="zh-CN"/>
      </w:rPr>
      <w:t>2</w:t>
    </w:r>
    <w:r w:rsidR="001C18D0">
      <w:rPr>
        <w:rFonts w:cs="Arial"/>
        <w:lang w:eastAsia="zh-CN"/>
      </w:rPr>
      <w:tab/>
    </w:r>
  </w:p>
  <w:p w14:paraId="305F2AB8" w14:textId="77777777" w:rsidR="00885BDB" w:rsidRDefault="00885BDB">
    <w:pPr>
      <w:tabs>
        <w:tab w:val="right" w:pos="9540"/>
      </w:tabs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91BE8"/>
    <w:multiLevelType w:val="hybridMultilevel"/>
    <w:tmpl w:val="80BE79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47494"/>
    <w:multiLevelType w:val="hybridMultilevel"/>
    <w:tmpl w:val="6996F680"/>
    <w:lvl w:ilvl="0" w:tplc="041D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" w15:restartNumberingAfterBreak="0">
    <w:nsid w:val="1087366B"/>
    <w:multiLevelType w:val="hybridMultilevel"/>
    <w:tmpl w:val="C72EB5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550EE"/>
    <w:multiLevelType w:val="hybridMultilevel"/>
    <w:tmpl w:val="EDD496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777B0"/>
    <w:multiLevelType w:val="multilevel"/>
    <w:tmpl w:val="CC985E26"/>
    <w:lvl w:ilvl="0">
      <w:start w:val="1"/>
      <w:numFmt w:val="decimal"/>
      <w:lvlText w:val="%1"/>
      <w:lvlJc w:val="left"/>
      <w:pPr>
        <w:ind w:left="403" w:hanging="4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3" w:hanging="40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820128"/>
    <w:multiLevelType w:val="hybridMultilevel"/>
    <w:tmpl w:val="EEE425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26071"/>
    <w:multiLevelType w:val="hybridMultilevel"/>
    <w:tmpl w:val="1B8407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909D8"/>
    <w:multiLevelType w:val="hybridMultilevel"/>
    <w:tmpl w:val="AF9201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E5CB6"/>
    <w:multiLevelType w:val="hybridMultilevel"/>
    <w:tmpl w:val="1952D7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779B"/>
    <w:multiLevelType w:val="hybridMultilevel"/>
    <w:tmpl w:val="6B46D4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236BE"/>
    <w:multiLevelType w:val="hybridMultilevel"/>
    <w:tmpl w:val="945884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1174773"/>
    <w:multiLevelType w:val="hybridMultilevel"/>
    <w:tmpl w:val="B80C11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76631"/>
    <w:multiLevelType w:val="hybridMultilevel"/>
    <w:tmpl w:val="888CC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1673B"/>
    <w:multiLevelType w:val="hybridMultilevel"/>
    <w:tmpl w:val="0ED6649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4110B"/>
    <w:multiLevelType w:val="hybridMultilevel"/>
    <w:tmpl w:val="2C54FA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833F4"/>
    <w:multiLevelType w:val="hybridMultilevel"/>
    <w:tmpl w:val="8978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22124"/>
    <w:multiLevelType w:val="hybridMultilevel"/>
    <w:tmpl w:val="4EF0B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E5080"/>
    <w:multiLevelType w:val="hybridMultilevel"/>
    <w:tmpl w:val="1AD6FF6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D0961"/>
    <w:multiLevelType w:val="hybridMultilevel"/>
    <w:tmpl w:val="0A8ACF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B415C"/>
    <w:multiLevelType w:val="hybridMultilevel"/>
    <w:tmpl w:val="6F7A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315F3D"/>
    <w:multiLevelType w:val="hybridMultilevel"/>
    <w:tmpl w:val="D05040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8"/>
  </w:num>
  <w:num w:numId="8">
    <w:abstractNumId w:val="15"/>
  </w:num>
  <w:num w:numId="9">
    <w:abstractNumId w:val="13"/>
  </w:num>
  <w:num w:numId="10">
    <w:abstractNumId w:val="7"/>
  </w:num>
  <w:num w:numId="11">
    <w:abstractNumId w:val="9"/>
  </w:num>
  <w:num w:numId="12">
    <w:abstractNumId w:val="19"/>
  </w:num>
  <w:num w:numId="13">
    <w:abstractNumId w:val="21"/>
  </w:num>
  <w:num w:numId="14">
    <w:abstractNumId w:val="14"/>
  </w:num>
  <w:num w:numId="15">
    <w:abstractNumId w:val="16"/>
  </w:num>
  <w:num w:numId="16">
    <w:abstractNumId w:val="11"/>
  </w:num>
  <w:num w:numId="17">
    <w:abstractNumId w:val="3"/>
  </w:num>
  <w:num w:numId="18">
    <w:abstractNumId w:val="17"/>
  </w:num>
  <w:num w:numId="19">
    <w:abstractNumId w:val="18"/>
  </w:num>
  <w:num w:numId="20">
    <w:abstractNumId w:val="5"/>
  </w:num>
  <w:num w:numId="21">
    <w:abstractNumId w:val="2"/>
  </w:num>
  <w:num w:numId="22">
    <w:abstractNumId w:val="23"/>
  </w:num>
  <w:num w:numId="23">
    <w:abstractNumId w:val="4"/>
  </w:num>
  <w:num w:numId="24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42"/>
  <w:drawingGridVerticalSpacing w:val="142"/>
  <w:doNotUseMarginsForDrawingGridOrigin/>
  <w:drawingGridVerticalOrigin w:val="198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printColBlack/>
    <w:usePrinterMetrics/>
    <w:doNotSuppressParagraphBorders/>
    <w:footnoteLayoutLikeWW8/>
    <w:shapeLayoutLikeWW8/>
    <w:forgetLastTabAlignment/>
    <w:noSpaceRaiseLower/>
    <w:doNotUseHTMLParagraphAutoSpacing/>
    <w:layoutRawTableWidth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28A"/>
    <w:rsid w:val="000037AD"/>
    <w:rsid w:val="0000590E"/>
    <w:rsid w:val="00006E22"/>
    <w:rsid w:val="000076ED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453F"/>
    <w:rsid w:val="000151AA"/>
    <w:rsid w:val="00015C14"/>
    <w:rsid w:val="00015D7B"/>
    <w:rsid w:val="00016065"/>
    <w:rsid w:val="00016E7A"/>
    <w:rsid w:val="0001769C"/>
    <w:rsid w:val="000178B0"/>
    <w:rsid w:val="00017E58"/>
    <w:rsid w:val="00021A20"/>
    <w:rsid w:val="00021B78"/>
    <w:rsid w:val="0002216D"/>
    <w:rsid w:val="000224FC"/>
    <w:rsid w:val="000229B0"/>
    <w:rsid w:val="00022E1E"/>
    <w:rsid w:val="00023CD0"/>
    <w:rsid w:val="000246F2"/>
    <w:rsid w:val="0002526B"/>
    <w:rsid w:val="00025795"/>
    <w:rsid w:val="00025966"/>
    <w:rsid w:val="00025AD2"/>
    <w:rsid w:val="00025D1E"/>
    <w:rsid w:val="00025E34"/>
    <w:rsid w:val="00025F55"/>
    <w:rsid w:val="00026020"/>
    <w:rsid w:val="00026D7D"/>
    <w:rsid w:val="00030F5F"/>
    <w:rsid w:val="00030F6E"/>
    <w:rsid w:val="0003169B"/>
    <w:rsid w:val="00031CEF"/>
    <w:rsid w:val="00032488"/>
    <w:rsid w:val="000328B4"/>
    <w:rsid w:val="00032E50"/>
    <w:rsid w:val="00033AB6"/>
    <w:rsid w:val="000348D8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667C"/>
    <w:rsid w:val="00046DC3"/>
    <w:rsid w:val="0004730B"/>
    <w:rsid w:val="00047BD3"/>
    <w:rsid w:val="00050720"/>
    <w:rsid w:val="00050FF0"/>
    <w:rsid w:val="0005135E"/>
    <w:rsid w:val="0005248A"/>
    <w:rsid w:val="00053C83"/>
    <w:rsid w:val="00054807"/>
    <w:rsid w:val="00056A7A"/>
    <w:rsid w:val="00057287"/>
    <w:rsid w:val="000572DB"/>
    <w:rsid w:val="0006086C"/>
    <w:rsid w:val="000612BE"/>
    <w:rsid w:val="00061BCA"/>
    <w:rsid w:val="0006250B"/>
    <w:rsid w:val="000626E5"/>
    <w:rsid w:val="00062930"/>
    <w:rsid w:val="0006416A"/>
    <w:rsid w:val="00064642"/>
    <w:rsid w:val="0006464F"/>
    <w:rsid w:val="00064FDA"/>
    <w:rsid w:val="00065A49"/>
    <w:rsid w:val="00066ACE"/>
    <w:rsid w:val="00067CA8"/>
    <w:rsid w:val="00071DBE"/>
    <w:rsid w:val="00072CE6"/>
    <w:rsid w:val="000751BC"/>
    <w:rsid w:val="000758D5"/>
    <w:rsid w:val="000758D6"/>
    <w:rsid w:val="00076B3D"/>
    <w:rsid w:val="000778D6"/>
    <w:rsid w:val="00077A73"/>
    <w:rsid w:val="000807DB"/>
    <w:rsid w:val="00080940"/>
    <w:rsid w:val="000818DD"/>
    <w:rsid w:val="00081BD1"/>
    <w:rsid w:val="00082CB8"/>
    <w:rsid w:val="0008325F"/>
    <w:rsid w:val="000858D8"/>
    <w:rsid w:val="00086FD5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11E"/>
    <w:rsid w:val="00094FB3"/>
    <w:rsid w:val="0009576B"/>
    <w:rsid w:val="000974E6"/>
    <w:rsid w:val="00097CAD"/>
    <w:rsid w:val="00097D85"/>
    <w:rsid w:val="000A04FC"/>
    <w:rsid w:val="000A0FC3"/>
    <w:rsid w:val="000A18D9"/>
    <w:rsid w:val="000A296C"/>
    <w:rsid w:val="000A3045"/>
    <w:rsid w:val="000A3E90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286"/>
    <w:rsid w:val="000B535D"/>
    <w:rsid w:val="000B5AC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3883"/>
    <w:rsid w:val="000C67AF"/>
    <w:rsid w:val="000C6948"/>
    <w:rsid w:val="000C707C"/>
    <w:rsid w:val="000C7824"/>
    <w:rsid w:val="000C793D"/>
    <w:rsid w:val="000C7E59"/>
    <w:rsid w:val="000D0D5D"/>
    <w:rsid w:val="000D14F2"/>
    <w:rsid w:val="000D2278"/>
    <w:rsid w:val="000D2E4C"/>
    <w:rsid w:val="000D3307"/>
    <w:rsid w:val="000D48EB"/>
    <w:rsid w:val="000D5A38"/>
    <w:rsid w:val="000D5AB8"/>
    <w:rsid w:val="000D6025"/>
    <w:rsid w:val="000D660D"/>
    <w:rsid w:val="000D697C"/>
    <w:rsid w:val="000D6F50"/>
    <w:rsid w:val="000D7D11"/>
    <w:rsid w:val="000D7F7E"/>
    <w:rsid w:val="000E0876"/>
    <w:rsid w:val="000E1565"/>
    <w:rsid w:val="000E1F11"/>
    <w:rsid w:val="000E206D"/>
    <w:rsid w:val="000E2105"/>
    <w:rsid w:val="000E218E"/>
    <w:rsid w:val="000E2A4A"/>
    <w:rsid w:val="000E2D1A"/>
    <w:rsid w:val="000E3A2A"/>
    <w:rsid w:val="000E3C6B"/>
    <w:rsid w:val="000E4947"/>
    <w:rsid w:val="000E4E39"/>
    <w:rsid w:val="000E5250"/>
    <w:rsid w:val="000E641E"/>
    <w:rsid w:val="000E6DC9"/>
    <w:rsid w:val="000F1333"/>
    <w:rsid w:val="000F2168"/>
    <w:rsid w:val="000F2243"/>
    <w:rsid w:val="000F2C5D"/>
    <w:rsid w:val="000F357B"/>
    <w:rsid w:val="000F3C59"/>
    <w:rsid w:val="000F441B"/>
    <w:rsid w:val="000F6208"/>
    <w:rsid w:val="000F651D"/>
    <w:rsid w:val="000F6586"/>
    <w:rsid w:val="000F7A5A"/>
    <w:rsid w:val="001000AC"/>
    <w:rsid w:val="0010058B"/>
    <w:rsid w:val="00100D86"/>
    <w:rsid w:val="00101DD6"/>
    <w:rsid w:val="0010222A"/>
    <w:rsid w:val="001024FA"/>
    <w:rsid w:val="00102578"/>
    <w:rsid w:val="00102E6F"/>
    <w:rsid w:val="001032D1"/>
    <w:rsid w:val="001034A8"/>
    <w:rsid w:val="00103729"/>
    <w:rsid w:val="00103C2A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17F71"/>
    <w:rsid w:val="001207AC"/>
    <w:rsid w:val="001213F3"/>
    <w:rsid w:val="00122A20"/>
    <w:rsid w:val="00122A39"/>
    <w:rsid w:val="0012354F"/>
    <w:rsid w:val="00123715"/>
    <w:rsid w:val="00123EDC"/>
    <w:rsid w:val="0012499F"/>
    <w:rsid w:val="00130125"/>
    <w:rsid w:val="0013014D"/>
    <w:rsid w:val="0013052A"/>
    <w:rsid w:val="00130635"/>
    <w:rsid w:val="00130994"/>
    <w:rsid w:val="00130F21"/>
    <w:rsid w:val="00131C0D"/>
    <w:rsid w:val="001323A3"/>
    <w:rsid w:val="001323A9"/>
    <w:rsid w:val="001327F4"/>
    <w:rsid w:val="00132C86"/>
    <w:rsid w:val="0013333E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2BA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94"/>
    <w:rsid w:val="00145A56"/>
    <w:rsid w:val="001462DA"/>
    <w:rsid w:val="00146949"/>
    <w:rsid w:val="00146E98"/>
    <w:rsid w:val="001473CB"/>
    <w:rsid w:val="001505A8"/>
    <w:rsid w:val="00150E99"/>
    <w:rsid w:val="001514B0"/>
    <w:rsid w:val="00151678"/>
    <w:rsid w:val="00151F5B"/>
    <w:rsid w:val="001523B4"/>
    <w:rsid w:val="00152896"/>
    <w:rsid w:val="00152A62"/>
    <w:rsid w:val="00152D40"/>
    <w:rsid w:val="00153499"/>
    <w:rsid w:val="00154627"/>
    <w:rsid w:val="0015530F"/>
    <w:rsid w:val="00155E5A"/>
    <w:rsid w:val="00155F16"/>
    <w:rsid w:val="0015600D"/>
    <w:rsid w:val="00156777"/>
    <w:rsid w:val="00156EA9"/>
    <w:rsid w:val="0015788F"/>
    <w:rsid w:val="00157D5A"/>
    <w:rsid w:val="0016098D"/>
    <w:rsid w:val="00160A45"/>
    <w:rsid w:val="00160BAE"/>
    <w:rsid w:val="0016132A"/>
    <w:rsid w:val="00161FE9"/>
    <w:rsid w:val="00162A03"/>
    <w:rsid w:val="001630BC"/>
    <w:rsid w:val="001630EB"/>
    <w:rsid w:val="001630F1"/>
    <w:rsid w:val="00163ACF"/>
    <w:rsid w:val="00164DD7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5E5B"/>
    <w:rsid w:val="00177159"/>
    <w:rsid w:val="001779DC"/>
    <w:rsid w:val="00177C17"/>
    <w:rsid w:val="00180307"/>
    <w:rsid w:val="00180626"/>
    <w:rsid w:val="00180BA8"/>
    <w:rsid w:val="00181AC0"/>
    <w:rsid w:val="0018334E"/>
    <w:rsid w:val="0018494F"/>
    <w:rsid w:val="00184AF1"/>
    <w:rsid w:val="00185584"/>
    <w:rsid w:val="00185F67"/>
    <w:rsid w:val="00186252"/>
    <w:rsid w:val="00186975"/>
    <w:rsid w:val="00190009"/>
    <w:rsid w:val="00190204"/>
    <w:rsid w:val="00190DEC"/>
    <w:rsid w:val="001913BF"/>
    <w:rsid w:val="001919DC"/>
    <w:rsid w:val="00191EF2"/>
    <w:rsid w:val="00192FE1"/>
    <w:rsid w:val="00193F4A"/>
    <w:rsid w:val="00193FEE"/>
    <w:rsid w:val="001948B5"/>
    <w:rsid w:val="0019491E"/>
    <w:rsid w:val="00194F89"/>
    <w:rsid w:val="00195339"/>
    <w:rsid w:val="00196C16"/>
    <w:rsid w:val="0019741C"/>
    <w:rsid w:val="00197BE3"/>
    <w:rsid w:val="001A0579"/>
    <w:rsid w:val="001A0DA8"/>
    <w:rsid w:val="001A0DB4"/>
    <w:rsid w:val="001A24B2"/>
    <w:rsid w:val="001A2684"/>
    <w:rsid w:val="001A2A52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710"/>
    <w:rsid w:val="001B5A20"/>
    <w:rsid w:val="001B68A9"/>
    <w:rsid w:val="001B7BC7"/>
    <w:rsid w:val="001B7C81"/>
    <w:rsid w:val="001C052B"/>
    <w:rsid w:val="001C09AE"/>
    <w:rsid w:val="001C18D0"/>
    <w:rsid w:val="001C2D8C"/>
    <w:rsid w:val="001C3EB3"/>
    <w:rsid w:val="001C3FF3"/>
    <w:rsid w:val="001C47EB"/>
    <w:rsid w:val="001C4831"/>
    <w:rsid w:val="001C4A5C"/>
    <w:rsid w:val="001C62BE"/>
    <w:rsid w:val="001C76CF"/>
    <w:rsid w:val="001C7901"/>
    <w:rsid w:val="001D0EDD"/>
    <w:rsid w:val="001D2D54"/>
    <w:rsid w:val="001D391E"/>
    <w:rsid w:val="001D449C"/>
    <w:rsid w:val="001D6060"/>
    <w:rsid w:val="001D623A"/>
    <w:rsid w:val="001D659E"/>
    <w:rsid w:val="001D6857"/>
    <w:rsid w:val="001E0914"/>
    <w:rsid w:val="001E20BF"/>
    <w:rsid w:val="001E25F3"/>
    <w:rsid w:val="001E2892"/>
    <w:rsid w:val="001E5C6D"/>
    <w:rsid w:val="001E649E"/>
    <w:rsid w:val="001E78A3"/>
    <w:rsid w:val="001E78D9"/>
    <w:rsid w:val="001F05D8"/>
    <w:rsid w:val="001F0C5E"/>
    <w:rsid w:val="001F2E15"/>
    <w:rsid w:val="001F3822"/>
    <w:rsid w:val="001F3888"/>
    <w:rsid w:val="001F4F4A"/>
    <w:rsid w:val="001F50BA"/>
    <w:rsid w:val="001F5BB6"/>
    <w:rsid w:val="001F6C4C"/>
    <w:rsid w:val="001F6EEB"/>
    <w:rsid w:val="001F7A89"/>
    <w:rsid w:val="001F7CBA"/>
    <w:rsid w:val="002004AB"/>
    <w:rsid w:val="002005E6"/>
    <w:rsid w:val="0020388E"/>
    <w:rsid w:val="00204880"/>
    <w:rsid w:val="00204B74"/>
    <w:rsid w:val="0020526D"/>
    <w:rsid w:val="0020533B"/>
    <w:rsid w:val="002057B1"/>
    <w:rsid w:val="002057F7"/>
    <w:rsid w:val="0020689C"/>
    <w:rsid w:val="00206E0C"/>
    <w:rsid w:val="00210DEA"/>
    <w:rsid w:val="00211531"/>
    <w:rsid w:val="00212027"/>
    <w:rsid w:val="00212149"/>
    <w:rsid w:val="002121AC"/>
    <w:rsid w:val="002129A6"/>
    <w:rsid w:val="002131B4"/>
    <w:rsid w:val="00213782"/>
    <w:rsid w:val="00214ACA"/>
    <w:rsid w:val="00215741"/>
    <w:rsid w:val="00217488"/>
    <w:rsid w:val="00220477"/>
    <w:rsid w:val="00220960"/>
    <w:rsid w:val="00221207"/>
    <w:rsid w:val="00221D56"/>
    <w:rsid w:val="00222531"/>
    <w:rsid w:val="002234EF"/>
    <w:rsid w:val="00223E34"/>
    <w:rsid w:val="00224469"/>
    <w:rsid w:val="0022562B"/>
    <w:rsid w:val="002303E1"/>
    <w:rsid w:val="00230AF9"/>
    <w:rsid w:val="00230B8B"/>
    <w:rsid w:val="0023170E"/>
    <w:rsid w:val="00232070"/>
    <w:rsid w:val="00232540"/>
    <w:rsid w:val="00232F10"/>
    <w:rsid w:val="002332A7"/>
    <w:rsid w:val="00233357"/>
    <w:rsid w:val="002339C2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62A"/>
    <w:rsid w:val="00242AE8"/>
    <w:rsid w:val="00243682"/>
    <w:rsid w:val="00243A46"/>
    <w:rsid w:val="00243C1A"/>
    <w:rsid w:val="0024459B"/>
    <w:rsid w:val="002446CB"/>
    <w:rsid w:val="0024632B"/>
    <w:rsid w:val="002463A4"/>
    <w:rsid w:val="002465AB"/>
    <w:rsid w:val="0024726B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E26"/>
    <w:rsid w:val="0026668F"/>
    <w:rsid w:val="00266C0A"/>
    <w:rsid w:val="0026728F"/>
    <w:rsid w:val="002673CF"/>
    <w:rsid w:val="002705DF"/>
    <w:rsid w:val="00271B16"/>
    <w:rsid w:val="00271EE3"/>
    <w:rsid w:val="00272ADA"/>
    <w:rsid w:val="00273E27"/>
    <w:rsid w:val="00274ED2"/>
    <w:rsid w:val="00275F87"/>
    <w:rsid w:val="00276A74"/>
    <w:rsid w:val="00277FD6"/>
    <w:rsid w:val="002808C0"/>
    <w:rsid w:val="00280B8B"/>
    <w:rsid w:val="00281934"/>
    <w:rsid w:val="00281D59"/>
    <w:rsid w:val="00282146"/>
    <w:rsid w:val="00282F44"/>
    <w:rsid w:val="00283331"/>
    <w:rsid w:val="002843E4"/>
    <w:rsid w:val="00284FA8"/>
    <w:rsid w:val="00286028"/>
    <w:rsid w:val="002860AF"/>
    <w:rsid w:val="00286357"/>
    <w:rsid w:val="002867C9"/>
    <w:rsid w:val="00286922"/>
    <w:rsid w:val="00291732"/>
    <w:rsid w:val="00292EEA"/>
    <w:rsid w:val="00293C32"/>
    <w:rsid w:val="00293C7E"/>
    <w:rsid w:val="002941AE"/>
    <w:rsid w:val="0029614A"/>
    <w:rsid w:val="002969CF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ABC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5DB"/>
    <w:rsid w:val="002B0603"/>
    <w:rsid w:val="002B2F2F"/>
    <w:rsid w:val="002B41A1"/>
    <w:rsid w:val="002B6BC9"/>
    <w:rsid w:val="002B7932"/>
    <w:rsid w:val="002B7D45"/>
    <w:rsid w:val="002C05B3"/>
    <w:rsid w:val="002C0785"/>
    <w:rsid w:val="002C1080"/>
    <w:rsid w:val="002C15B4"/>
    <w:rsid w:val="002C1B44"/>
    <w:rsid w:val="002C1E8E"/>
    <w:rsid w:val="002C28F8"/>
    <w:rsid w:val="002C2BA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1F5D"/>
    <w:rsid w:val="002D207A"/>
    <w:rsid w:val="002D26B6"/>
    <w:rsid w:val="002D2CB4"/>
    <w:rsid w:val="002D3029"/>
    <w:rsid w:val="002D3F88"/>
    <w:rsid w:val="002D4EA1"/>
    <w:rsid w:val="002D501F"/>
    <w:rsid w:val="002D59C3"/>
    <w:rsid w:val="002D5A61"/>
    <w:rsid w:val="002D772E"/>
    <w:rsid w:val="002E181F"/>
    <w:rsid w:val="002E2352"/>
    <w:rsid w:val="002E4630"/>
    <w:rsid w:val="002E4F56"/>
    <w:rsid w:val="002E7373"/>
    <w:rsid w:val="002F0C57"/>
    <w:rsid w:val="002F1BB7"/>
    <w:rsid w:val="002F1D12"/>
    <w:rsid w:val="002F2C15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5FAA"/>
    <w:rsid w:val="002F6CE0"/>
    <w:rsid w:val="002F7363"/>
    <w:rsid w:val="002F7737"/>
    <w:rsid w:val="00302245"/>
    <w:rsid w:val="00302D9C"/>
    <w:rsid w:val="00303760"/>
    <w:rsid w:val="003039BF"/>
    <w:rsid w:val="0030509B"/>
    <w:rsid w:val="00306498"/>
    <w:rsid w:val="003064AF"/>
    <w:rsid w:val="0030674D"/>
    <w:rsid w:val="00307597"/>
    <w:rsid w:val="00307B78"/>
    <w:rsid w:val="00310170"/>
    <w:rsid w:val="00310D2B"/>
    <w:rsid w:val="00310D50"/>
    <w:rsid w:val="00311AC6"/>
    <w:rsid w:val="00311EE2"/>
    <w:rsid w:val="003123B8"/>
    <w:rsid w:val="0031290F"/>
    <w:rsid w:val="00314D25"/>
    <w:rsid w:val="00314D3A"/>
    <w:rsid w:val="00314E17"/>
    <w:rsid w:val="00315C39"/>
    <w:rsid w:val="00315D7E"/>
    <w:rsid w:val="003169AD"/>
    <w:rsid w:val="003179EE"/>
    <w:rsid w:val="00321C70"/>
    <w:rsid w:val="00323C1D"/>
    <w:rsid w:val="00323DBC"/>
    <w:rsid w:val="00324425"/>
    <w:rsid w:val="00324561"/>
    <w:rsid w:val="00324D79"/>
    <w:rsid w:val="00325A8D"/>
    <w:rsid w:val="00326091"/>
    <w:rsid w:val="00326ACE"/>
    <w:rsid w:val="003304F6"/>
    <w:rsid w:val="003315A1"/>
    <w:rsid w:val="00331BCF"/>
    <w:rsid w:val="0033229E"/>
    <w:rsid w:val="00333919"/>
    <w:rsid w:val="00334429"/>
    <w:rsid w:val="0033442B"/>
    <w:rsid w:val="003345AB"/>
    <w:rsid w:val="00334A3F"/>
    <w:rsid w:val="00335782"/>
    <w:rsid w:val="003357F0"/>
    <w:rsid w:val="00337B3E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4BE3"/>
    <w:rsid w:val="00344D04"/>
    <w:rsid w:val="00345881"/>
    <w:rsid w:val="003462B2"/>
    <w:rsid w:val="003462F2"/>
    <w:rsid w:val="00346388"/>
    <w:rsid w:val="00346694"/>
    <w:rsid w:val="00346E2D"/>
    <w:rsid w:val="003508CB"/>
    <w:rsid w:val="00350FFF"/>
    <w:rsid w:val="003511D2"/>
    <w:rsid w:val="00351976"/>
    <w:rsid w:val="00351C82"/>
    <w:rsid w:val="00351E6A"/>
    <w:rsid w:val="0035206C"/>
    <w:rsid w:val="00352339"/>
    <w:rsid w:val="003531E3"/>
    <w:rsid w:val="00353797"/>
    <w:rsid w:val="00353A38"/>
    <w:rsid w:val="00355062"/>
    <w:rsid w:val="003559B3"/>
    <w:rsid w:val="00356246"/>
    <w:rsid w:val="00356380"/>
    <w:rsid w:val="0035645B"/>
    <w:rsid w:val="003569E2"/>
    <w:rsid w:val="0036190F"/>
    <w:rsid w:val="003619D1"/>
    <w:rsid w:val="003621BE"/>
    <w:rsid w:val="003636E8"/>
    <w:rsid w:val="003641E2"/>
    <w:rsid w:val="0036422F"/>
    <w:rsid w:val="00364495"/>
    <w:rsid w:val="003652E5"/>
    <w:rsid w:val="00366958"/>
    <w:rsid w:val="00366BB9"/>
    <w:rsid w:val="00370271"/>
    <w:rsid w:val="00370E6F"/>
    <w:rsid w:val="00371DCF"/>
    <w:rsid w:val="00372F0F"/>
    <w:rsid w:val="003735F4"/>
    <w:rsid w:val="00374291"/>
    <w:rsid w:val="00374665"/>
    <w:rsid w:val="0037660D"/>
    <w:rsid w:val="0037680E"/>
    <w:rsid w:val="00376E84"/>
    <w:rsid w:val="0038002B"/>
    <w:rsid w:val="00380315"/>
    <w:rsid w:val="003811AC"/>
    <w:rsid w:val="00381977"/>
    <w:rsid w:val="00382EAD"/>
    <w:rsid w:val="00383DE7"/>
    <w:rsid w:val="00384167"/>
    <w:rsid w:val="00384922"/>
    <w:rsid w:val="00385047"/>
    <w:rsid w:val="0038551D"/>
    <w:rsid w:val="00385585"/>
    <w:rsid w:val="003857F6"/>
    <w:rsid w:val="00385BD6"/>
    <w:rsid w:val="0038699E"/>
    <w:rsid w:val="0038755C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C55"/>
    <w:rsid w:val="003A1CE0"/>
    <w:rsid w:val="003A2131"/>
    <w:rsid w:val="003A5C6C"/>
    <w:rsid w:val="003A69DD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A4F"/>
    <w:rsid w:val="003B4CE8"/>
    <w:rsid w:val="003B5064"/>
    <w:rsid w:val="003B5779"/>
    <w:rsid w:val="003B586A"/>
    <w:rsid w:val="003B5C35"/>
    <w:rsid w:val="003B6BA4"/>
    <w:rsid w:val="003C10BA"/>
    <w:rsid w:val="003C1749"/>
    <w:rsid w:val="003C1A0B"/>
    <w:rsid w:val="003C1CDB"/>
    <w:rsid w:val="003C24B1"/>
    <w:rsid w:val="003C2B30"/>
    <w:rsid w:val="003C3B21"/>
    <w:rsid w:val="003C3CCE"/>
    <w:rsid w:val="003C574F"/>
    <w:rsid w:val="003C651B"/>
    <w:rsid w:val="003C7360"/>
    <w:rsid w:val="003D015C"/>
    <w:rsid w:val="003D058A"/>
    <w:rsid w:val="003D13DB"/>
    <w:rsid w:val="003D1787"/>
    <w:rsid w:val="003D1AE5"/>
    <w:rsid w:val="003D1DCD"/>
    <w:rsid w:val="003D1E7A"/>
    <w:rsid w:val="003D1ECB"/>
    <w:rsid w:val="003D25F2"/>
    <w:rsid w:val="003D3073"/>
    <w:rsid w:val="003D50FD"/>
    <w:rsid w:val="003D5354"/>
    <w:rsid w:val="003D567A"/>
    <w:rsid w:val="003D5EDA"/>
    <w:rsid w:val="003D5FDA"/>
    <w:rsid w:val="003D6A65"/>
    <w:rsid w:val="003D6AA4"/>
    <w:rsid w:val="003E037D"/>
    <w:rsid w:val="003E03A6"/>
    <w:rsid w:val="003E05BB"/>
    <w:rsid w:val="003E2291"/>
    <w:rsid w:val="003E28F5"/>
    <w:rsid w:val="003E4E9A"/>
    <w:rsid w:val="003E4FD8"/>
    <w:rsid w:val="003E50A5"/>
    <w:rsid w:val="003E56E7"/>
    <w:rsid w:val="003E5A87"/>
    <w:rsid w:val="003E78D2"/>
    <w:rsid w:val="003F0244"/>
    <w:rsid w:val="003F05EE"/>
    <w:rsid w:val="003F0C4E"/>
    <w:rsid w:val="003F16C6"/>
    <w:rsid w:val="003F1C02"/>
    <w:rsid w:val="003F1DE7"/>
    <w:rsid w:val="003F25B9"/>
    <w:rsid w:val="003F305A"/>
    <w:rsid w:val="003F3363"/>
    <w:rsid w:val="003F3852"/>
    <w:rsid w:val="003F40D2"/>
    <w:rsid w:val="003F4A95"/>
    <w:rsid w:val="003F4A9C"/>
    <w:rsid w:val="003F4D92"/>
    <w:rsid w:val="003F55CD"/>
    <w:rsid w:val="003F595C"/>
    <w:rsid w:val="003F607B"/>
    <w:rsid w:val="003F6841"/>
    <w:rsid w:val="003F6CE8"/>
    <w:rsid w:val="003F6EA8"/>
    <w:rsid w:val="003F6F6F"/>
    <w:rsid w:val="003F754D"/>
    <w:rsid w:val="004002A4"/>
    <w:rsid w:val="0040069D"/>
    <w:rsid w:val="00400804"/>
    <w:rsid w:val="0040090A"/>
    <w:rsid w:val="00400C85"/>
    <w:rsid w:val="00400D34"/>
    <w:rsid w:val="00401B2B"/>
    <w:rsid w:val="00402CBB"/>
    <w:rsid w:val="00402DF1"/>
    <w:rsid w:val="00402E7E"/>
    <w:rsid w:val="0040374C"/>
    <w:rsid w:val="00403F89"/>
    <w:rsid w:val="00404303"/>
    <w:rsid w:val="00405C82"/>
    <w:rsid w:val="00405E8D"/>
    <w:rsid w:val="004065FD"/>
    <w:rsid w:val="0040673E"/>
    <w:rsid w:val="004069EB"/>
    <w:rsid w:val="0041077C"/>
    <w:rsid w:val="004121A2"/>
    <w:rsid w:val="00412BEB"/>
    <w:rsid w:val="004131FF"/>
    <w:rsid w:val="00413784"/>
    <w:rsid w:val="00413FA9"/>
    <w:rsid w:val="00414319"/>
    <w:rsid w:val="00414E44"/>
    <w:rsid w:val="00416522"/>
    <w:rsid w:val="0041660E"/>
    <w:rsid w:val="00416886"/>
    <w:rsid w:val="004178C4"/>
    <w:rsid w:val="004200F5"/>
    <w:rsid w:val="004212DC"/>
    <w:rsid w:val="00421B8F"/>
    <w:rsid w:val="004239D7"/>
    <w:rsid w:val="00423A8F"/>
    <w:rsid w:val="0042478E"/>
    <w:rsid w:val="0042510B"/>
    <w:rsid w:val="00426EDB"/>
    <w:rsid w:val="004270BD"/>
    <w:rsid w:val="004274DF"/>
    <w:rsid w:val="00430DB6"/>
    <w:rsid w:val="004315A9"/>
    <w:rsid w:val="004320B8"/>
    <w:rsid w:val="00432CFD"/>
    <w:rsid w:val="00432D71"/>
    <w:rsid w:val="0043400D"/>
    <w:rsid w:val="00434125"/>
    <w:rsid w:val="004345A4"/>
    <w:rsid w:val="004349FB"/>
    <w:rsid w:val="00434E39"/>
    <w:rsid w:val="00435AD9"/>
    <w:rsid w:val="00435C5F"/>
    <w:rsid w:val="00440209"/>
    <w:rsid w:val="00440A86"/>
    <w:rsid w:val="00440B06"/>
    <w:rsid w:val="00440EDC"/>
    <w:rsid w:val="00441369"/>
    <w:rsid w:val="004420EE"/>
    <w:rsid w:val="0044412A"/>
    <w:rsid w:val="00444B7D"/>
    <w:rsid w:val="0044732C"/>
    <w:rsid w:val="00450451"/>
    <w:rsid w:val="00452506"/>
    <w:rsid w:val="00452750"/>
    <w:rsid w:val="00453A73"/>
    <w:rsid w:val="00454FE2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447"/>
    <w:rsid w:val="0046599E"/>
    <w:rsid w:val="004660D6"/>
    <w:rsid w:val="00466313"/>
    <w:rsid w:val="00467453"/>
    <w:rsid w:val="004675D9"/>
    <w:rsid w:val="00467A07"/>
    <w:rsid w:val="00472192"/>
    <w:rsid w:val="004725DD"/>
    <w:rsid w:val="0047291A"/>
    <w:rsid w:val="00473CDF"/>
    <w:rsid w:val="004757A7"/>
    <w:rsid w:val="004759BC"/>
    <w:rsid w:val="00480663"/>
    <w:rsid w:val="00480FAB"/>
    <w:rsid w:val="004812D4"/>
    <w:rsid w:val="004828CC"/>
    <w:rsid w:val="00482A58"/>
    <w:rsid w:val="00482B18"/>
    <w:rsid w:val="00483119"/>
    <w:rsid w:val="00483A5C"/>
    <w:rsid w:val="0048502F"/>
    <w:rsid w:val="00486210"/>
    <w:rsid w:val="0048660C"/>
    <w:rsid w:val="00486880"/>
    <w:rsid w:val="004874F1"/>
    <w:rsid w:val="0048780A"/>
    <w:rsid w:val="004900B3"/>
    <w:rsid w:val="00490D30"/>
    <w:rsid w:val="00491215"/>
    <w:rsid w:val="00491261"/>
    <w:rsid w:val="0049220D"/>
    <w:rsid w:val="00494AF8"/>
    <w:rsid w:val="004951CD"/>
    <w:rsid w:val="004958FA"/>
    <w:rsid w:val="004966D4"/>
    <w:rsid w:val="00496BBC"/>
    <w:rsid w:val="00496DF7"/>
    <w:rsid w:val="00497A31"/>
    <w:rsid w:val="00497B1E"/>
    <w:rsid w:val="004A02BE"/>
    <w:rsid w:val="004A1952"/>
    <w:rsid w:val="004A1D1B"/>
    <w:rsid w:val="004A38C8"/>
    <w:rsid w:val="004A3B89"/>
    <w:rsid w:val="004A3D07"/>
    <w:rsid w:val="004A4AAB"/>
    <w:rsid w:val="004A5493"/>
    <w:rsid w:val="004A5576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FBC"/>
    <w:rsid w:val="004B52FB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2AF"/>
    <w:rsid w:val="004D682E"/>
    <w:rsid w:val="004D69D6"/>
    <w:rsid w:val="004D6B59"/>
    <w:rsid w:val="004D6BDB"/>
    <w:rsid w:val="004D7686"/>
    <w:rsid w:val="004D793A"/>
    <w:rsid w:val="004E0E15"/>
    <w:rsid w:val="004E1363"/>
    <w:rsid w:val="004E1636"/>
    <w:rsid w:val="004E1757"/>
    <w:rsid w:val="004E1D1C"/>
    <w:rsid w:val="004E5344"/>
    <w:rsid w:val="004E5C58"/>
    <w:rsid w:val="004E6BAD"/>
    <w:rsid w:val="004E6E02"/>
    <w:rsid w:val="004E7ED2"/>
    <w:rsid w:val="004F0140"/>
    <w:rsid w:val="004F1759"/>
    <w:rsid w:val="004F1C7F"/>
    <w:rsid w:val="004F29FB"/>
    <w:rsid w:val="004F2E45"/>
    <w:rsid w:val="004F3D70"/>
    <w:rsid w:val="004F3E6F"/>
    <w:rsid w:val="004F3ED7"/>
    <w:rsid w:val="004F4B95"/>
    <w:rsid w:val="004F4FFB"/>
    <w:rsid w:val="004F5FCA"/>
    <w:rsid w:val="004F63E8"/>
    <w:rsid w:val="004F703C"/>
    <w:rsid w:val="004F71AC"/>
    <w:rsid w:val="00500C49"/>
    <w:rsid w:val="00501DB4"/>
    <w:rsid w:val="005024A6"/>
    <w:rsid w:val="00503001"/>
    <w:rsid w:val="005034E3"/>
    <w:rsid w:val="00503E06"/>
    <w:rsid w:val="00505683"/>
    <w:rsid w:val="005062E1"/>
    <w:rsid w:val="00506755"/>
    <w:rsid w:val="00506E8A"/>
    <w:rsid w:val="00507314"/>
    <w:rsid w:val="00507CBF"/>
    <w:rsid w:val="005102F6"/>
    <w:rsid w:val="00510D60"/>
    <w:rsid w:val="005115AD"/>
    <w:rsid w:val="00511B96"/>
    <w:rsid w:val="005127D4"/>
    <w:rsid w:val="00512BEE"/>
    <w:rsid w:val="0051392F"/>
    <w:rsid w:val="00513A33"/>
    <w:rsid w:val="0051449F"/>
    <w:rsid w:val="00514F59"/>
    <w:rsid w:val="005160CB"/>
    <w:rsid w:val="0051637C"/>
    <w:rsid w:val="00516468"/>
    <w:rsid w:val="00516621"/>
    <w:rsid w:val="00516ECB"/>
    <w:rsid w:val="00517017"/>
    <w:rsid w:val="00517742"/>
    <w:rsid w:val="0051783E"/>
    <w:rsid w:val="00517B5F"/>
    <w:rsid w:val="00517D3C"/>
    <w:rsid w:val="00517E15"/>
    <w:rsid w:val="005219D8"/>
    <w:rsid w:val="00523059"/>
    <w:rsid w:val="00523519"/>
    <w:rsid w:val="00523560"/>
    <w:rsid w:val="00523CA9"/>
    <w:rsid w:val="00523CD7"/>
    <w:rsid w:val="00524397"/>
    <w:rsid w:val="00525483"/>
    <w:rsid w:val="0052585A"/>
    <w:rsid w:val="00526CA1"/>
    <w:rsid w:val="0052711F"/>
    <w:rsid w:val="00527412"/>
    <w:rsid w:val="00530137"/>
    <w:rsid w:val="0053043B"/>
    <w:rsid w:val="00530BFB"/>
    <w:rsid w:val="00530D8A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684"/>
    <w:rsid w:val="00544A42"/>
    <w:rsid w:val="005450FE"/>
    <w:rsid w:val="005454E1"/>
    <w:rsid w:val="0054556F"/>
    <w:rsid w:val="0055150E"/>
    <w:rsid w:val="00551D8C"/>
    <w:rsid w:val="00552CBB"/>
    <w:rsid w:val="00552CD9"/>
    <w:rsid w:val="00553507"/>
    <w:rsid w:val="00553E93"/>
    <w:rsid w:val="00554D9F"/>
    <w:rsid w:val="00555478"/>
    <w:rsid w:val="00556705"/>
    <w:rsid w:val="00556928"/>
    <w:rsid w:val="005578C7"/>
    <w:rsid w:val="0055790E"/>
    <w:rsid w:val="00557E36"/>
    <w:rsid w:val="00560489"/>
    <w:rsid w:val="005607C4"/>
    <w:rsid w:val="00562793"/>
    <w:rsid w:val="00562863"/>
    <w:rsid w:val="00562DDE"/>
    <w:rsid w:val="0056346A"/>
    <w:rsid w:val="005659B5"/>
    <w:rsid w:val="00565D2F"/>
    <w:rsid w:val="00565EBC"/>
    <w:rsid w:val="0056619B"/>
    <w:rsid w:val="0056622A"/>
    <w:rsid w:val="00566380"/>
    <w:rsid w:val="005663FE"/>
    <w:rsid w:val="005665B3"/>
    <w:rsid w:val="00566FED"/>
    <w:rsid w:val="005676E0"/>
    <w:rsid w:val="00570FDF"/>
    <w:rsid w:val="00571ED2"/>
    <w:rsid w:val="005725B0"/>
    <w:rsid w:val="00572C3C"/>
    <w:rsid w:val="0057393B"/>
    <w:rsid w:val="005748AA"/>
    <w:rsid w:val="00575B2B"/>
    <w:rsid w:val="005778A7"/>
    <w:rsid w:val="00581B6B"/>
    <w:rsid w:val="005820D3"/>
    <w:rsid w:val="0058210F"/>
    <w:rsid w:val="0058248F"/>
    <w:rsid w:val="00582782"/>
    <w:rsid w:val="0058363A"/>
    <w:rsid w:val="00583EF8"/>
    <w:rsid w:val="00584C78"/>
    <w:rsid w:val="00585600"/>
    <w:rsid w:val="00585AA8"/>
    <w:rsid w:val="0058640B"/>
    <w:rsid w:val="00586AE9"/>
    <w:rsid w:val="00590CB9"/>
    <w:rsid w:val="005915D2"/>
    <w:rsid w:val="00592715"/>
    <w:rsid w:val="00593195"/>
    <w:rsid w:val="005956EE"/>
    <w:rsid w:val="00595B34"/>
    <w:rsid w:val="00595E71"/>
    <w:rsid w:val="005975C4"/>
    <w:rsid w:val="00597B86"/>
    <w:rsid w:val="005A18D5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5CDC"/>
    <w:rsid w:val="005A6296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4B22"/>
    <w:rsid w:val="005B52C3"/>
    <w:rsid w:val="005B5938"/>
    <w:rsid w:val="005B61BB"/>
    <w:rsid w:val="005B69AB"/>
    <w:rsid w:val="005B6D2D"/>
    <w:rsid w:val="005B729F"/>
    <w:rsid w:val="005B777E"/>
    <w:rsid w:val="005B7C77"/>
    <w:rsid w:val="005C07A1"/>
    <w:rsid w:val="005C0F8D"/>
    <w:rsid w:val="005C11B0"/>
    <w:rsid w:val="005C27D2"/>
    <w:rsid w:val="005C2874"/>
    <w:rsid w:val="005C2B5A"/>
    <w:rsid w:val="005C2DA9"/>
    <w:rsid w:val="005C2F48"/>
    <w:rsid w:val="005C3323"/>
    <w:rsid w:val="005C3384"/>
    <w:rsid w:val="005C429C"/>
    <w:rsid w:val="005C4A1F"/>
    <w:rsid w:val="005C4DF0"/>
    <w:rsid w:val="005C4EBC"/>
    <w:rsid w:val="005C5072"/>
    <w:rsid w:val="005C6174"/>
    <w:rsid w:val="005C7443"/>
    <w:rsid w:val="005D17AC"/>
    <w:rsid w:val="005D2A6E"/>
    <w:rsid w:val="005D2D49"/>
    <w:rsid w:val="005D3031"/>
    <w:rsid w:val="005D402D"/>
    <w:rsid w:val="005D4795"/>
    <w:rsid w:val="005D6001"/>
    <w:rsid w:val="005D6758"/>
    <w:rsid w:val="005E09D0"/>
    <w:rsid w:val="005E19E6"/>
    <w:rsid w:val="005E4B81"/>
    <w:rsid w:val="005E4C33"/>
    <w:rsid w:val="005E6BE5"/>
    <w:rsid w:val="005E7D40"/>
    <w:rsid w:val="005F0BC8"/>
    <w:rsid w:val="005F0BF8"/>
    <w:rsid w:val="005F115C"/>
    <w:rsid w:val="005F3C60"/>
    <w:rsid w:val="005F68ED"/>
    <w:rsid w:val="005F7784"/>
    <w:rsid w:val="005F7B0B"/>
    <w:rsid w:val="00600901"/>
    <w:rsid w:val="00600C6D"/>
    <w:rsid w:val="00601B1D"/>
    <w:rsid w:val="00601D41"/>
    <w:rsid w:val="00602DF3"/>
    <w:rsid w:val="00602F41"/>
    <w:rsid w:val="00603703"/>
    <w:rsid w:val="006049DA"/>
    <w:rsid w:val="0060546D"/>
    <w:rsid w:val="006070EE"/>
    <w:rsid w:val="00607231"/>
    <w:rsid w:val="006111B9"/>
    <w:rsid w:val="006118CB"/>
    <w:rsid w:val="00611B5D"/>
    <w:rsid w:val="00611D68"/>
    <w:rsid w:val="00612C69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5536"/>
    <w:rsid w:val="00626674"/>
    <w:rsid w:val="006266D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95C"/>
    <w:rsid w:val="00632C38"/>
    <w:rsid w:val="00633387"/>
    <w:rsid w:val="00634246"/>
    <w:rsid w:val="0063497D"/>
    <w:rsid w:val="00634B54"/>
    <w:rsid w:val="00634DA4"/>
    <w:rsid w:val="00634F01"/>
    <w:rsid w:val="00635E7F"/>
    <w:rsid w:val="00636C9B"/>
    <w:rsid w:val="00637316"/>
    <w:rsid w:val="006374C8"/>
    <w:rsid w:val="00640387"/>
    <w:rsid w:val="006403EF"/>
    <w:rsid w:val="006423C7"/>
    <w:rsid w:val="00642F7A"/>
    <w:rsid w:val="006435CB"/>
    <w:rsid w:val="0064384A"/>
    <w:rsid w:val="00643ED3"/>
    <w:rsid w:val="0064531C"/>
    <w:rsid w:val="00645768"/>
    <w:rsid w:val="00645794"/>
    <w:rsid w:val="00650894"/>
    <w:rsid w:val="006510EF"/>
    <w:rsid w:val="00651908"/>
    <w:rsid w:val="00652021"/>
    <w:rsid w:val="00652FDC"/>
    <w:rsid w:val="00655A7A"/>
    <w:rsid w:val="00655CBD"/>
    <w:rsid w:val="00655D90"/>
    <w:rsid w:val="00655EA0"/>
    <w:rsid w:val="006562B1"/>
    <w:rsid w:val="00656B07"/>
    <w:rsid w:val="00656DB4"/>
    <w:rsid w:val="00661424"/>
    <w:rsid w:val="006615F1"/>
    <w:rsid w:val="00662540"/>
    <w:rsid w:val="006625FE"/>
    <w:rsid w:val="006630B4"/>
    <w:rsid w:val="006634E4"/>
    <w:rsid w:val="00664B4B"/>
    <w:rsid w:val="006655F2"/>
    <w:rsid w:val="00665E63"/>
    <w:rsid w:val="006672DE"/>
    <w:rsid w:val="006676EE"/>
    <w:rsid w:val="006679C2"/>
    <w:rsid w:val="00667EA9"/>
    <w:rsid w:val="00667FB4"/>
    <w:rsid w:val="00670246"/>
    <w:rsid w:val="00670928"/>
    <w:rsid w:val="00670B0A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318"/>
    <w:rsid w:val="00681895"/>
    <w:rsid w:val="00682082"/>
    <w:rsid w:val="00683183"/>
    <w:rsid w:val="006842CB"/>
    <w:rsid w:val="006843B4"/>
    <w:rsid w:val="006846FD"/>
    <w:rsid w:val="00684849"/>
    <w:rsid w:val="006860E4"/>
    <w:rsid w:val="0068711A"/>
    <w:rsid w:val="00690B4A"/>
    <w:rsid w:val="0069117B"/>
    <w:rsid w:val="006918FA"/>
    <w:rsid w:val="00691E48"/>
    <w:rsid w:val="00691E4E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C50"/>
    <w:rsid w:val="006A113E"/>
    <w:rsid w:val="006A114C"/>
    <w:rsid w:val="006A1FF8"/>
    <w:rsid w:val="006A25F1"/>
    <w:rsid w:val="006A34AE"/>
    <w:rsid w:val="006A3888"/>
    <w:rsid w:val="006A5CBB"/>
    <w:rsid w:val="006A6972"/>
    <w:rsid w:val="006A6C81"/>
    <w:rsid w:val="006A7EE2"/>
    <w:rsid w:val="006B1E79"/>
    <w:rsid w:val="006B207A"/>
    <w:rsid w:val="006B2B2B"/>
    <w:rsid w:val="006B31D5"/>
    <w:rsid w:val="006B333B"/>
    <w:rsid w:val="006B34BC"/>
    <w:rsid w:val="006B3599"/>
    <w:rsid w:val="006B5007"/>
    <w:rsid w:val="006B5AF4"/>
    <w:rsid w:val="006B5F59"/>
    <w:rsid w:val="006B6E50"/>
    <w:rsid w:val="006B7324"/>
    <w:rsid w:val="006C20AF"/>
    <w:rsid w:val="006C27FF"/>
    <w:rsid w:val="006C2AB1"/>
    <w:rsid w:val="006C2F09"/>
    <w:rsid w:val="006C3CB6"/>
    <w:rsid w:val="006C4063"/>
    <w:rsid w:val="006C5517"/>
    <w:rsid w:val="006C5A13"/>
    <w:rsid w:val="006C6054"/>
    <w:rsid w:val="006C61A6"/>
    <w:rsid w:val="006C671D"/>
    <w:rsid w:val="006D015D"/>
    <w:rsid w:val="006D1238"/>
    <w:rsid w:val="006D1665"/>
    <w:rsid w:val="006D16F5"/>
    <w:rsid w:val="006D228A"/>
    <w:rsid w:val="006D3883"/>
    <w:rsid w:val="006D3C01"/>
    <w:rsid w:val="006D46ED"/>
    <w:rsid w:val="006D4B39"/>
    <w:rsid w:val="006D57C9"/>
    <w:rsid w:val="006D64B5"/>
    <w:rsid w:val="006D7B77"/>
    <w:rsid w:val="006D7C6A"/>
    <w:rsid w:val="006E0394"/>
    <w:rsid w:val="006E07DA"/>
    <w:rsid w:val="006E0EB0"/>
    <w:rsid w:val="006E1486"/>
    <w:rsid w:val="006E15DE"/>
    <w:rsid w:val="006E1E7B"/>
    <w:rsid w:val="006E22D6"/>
    <w:rsid w:val="006E351B"/>
    <w:rsid w:val="006E48D3"/>
    <w:rsid w:val="006E4E13"/>
    <w:rsid w:val="006E592F"/>
    <w:rsid w:val="006E658B"/>
    <w:rsid w:val="006E79EC"/>
    <w:rsid w:val="006E7C34"/>
    <w:rsid w:val="006F00E7"/>
    <w:rsid w:val="006F041A"/>
    <w:rsid w:val="006F0D19"/>
    <w:rsid w:val="006F10CE"/>
    <w:rsid w:val="006F2EED"/>
    <w:rsid w:val="006F3DE4"/>
    <w:rsid w:val="006F4131"/>
    <w:rsid w:val="006F528D"/>
    <w:rsid w:val="006F52A4"/>
    <w:rsid w:val="006F578C"/>
    <w:rsid w:val="006F633E"/>
    <w:rsid w:val="006F6F9D"/>
    <w:rsid w:val="00701171"/>
    <w:rsid w:val="00701365"/>
    <w:rsid w:val="0070141D"/>
    <w:rsid w:val="007015A7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AA7"/>
    <w:rsid w:val="00712E53"/>
    <w:rsid w:val="00713EE2"/>
    <w:rsid w:val="007145C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338"/>
    <w:rsid w:val="007239F7"/>
    <w:rsid w:val="00724006"/>
    <w:rsid w:val="00724BE6"/>
    <w:rsid w:val="00725339"/>
    <w:rsid w:val="0072576D"/>
    <w:rsid w:val="007258E2"/>
    <w:rsid w:val="00725B4C"/>
    <w:rsid w:val="00725E96"/>
    <w:rsid w:val="0072654F"/>
    <w:rsid w:val="00727C1F"/>
    <w:rsid w:val="00727F7A"/>
    <w:rsid w:val="007311E5"/>
    <w:rsid w:val="00731650"/>
    <w:rsid w:val="00731888"/>
    <w:rsid w:val="007321D2"/>
    <w:rsid w:val="00732BA3"/>
    <w:rsid w:val="00732DCA"/>
    <w:rsid w:val="0073656A"/>
    <w:rsid w:val="00737504"/>
    <w:rsid w:val="00737D3C"/>
    <w:rsid w:val="00740771"/>
    <w:rsid w:val="007419A6"/>
    <w:rsid w:val="00741CB8"/>
    <w:rsid w:val="00741EE8"/>
    <w:rsid w:val="00742F33"/>
    <w:rsid w:val="007432FF"/>
    <w:rsid w:val="007433A2"/>
    <w:rsid w:val="00743954"/>
    <w:rsid w:val="00744062"/>
    <w:rsid w:val="00745589"/>
    <w:rsid w:val="00745C45"/>
    <w:rsid w:val="00746B67"/>
    <w:rsid w:val="00750584"/>
    <w:rsid w:val="00750599"/>
    <w:rsid w:val="00750A07"/>
    <w:rsid w:val="00751E4F"/>
    <w:rsid w:val="00751F0D"/>
    <w:rsid w:val="00751FA9"/>
    <w:rsid w:val="00753D70"/>
    <w:rsid w:val="00754154"/>
    <w:rsid w:val="00754C8C"/>
    <w:rsid w:val="00754EA7"/>
    <w:rsid w:val="007550AE"/>
    <w:rsid w:val="007552D2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B71"/>
    <w:rsid w:val="00763739"/>
    <w:rsid w:val="00763A29"/>
    <w:rsid w:val="00764140"/>
    <w:rsid w:val="00765824"/>
    <w:rsid w:val="007671CD"/>
    <w:rsid w:val="00770524"/>
    <w:rsid w:val="00772009"/>
    <w:rsid w:val="00772C3B"/>
    <w:rsid w:val="0077393F"/>
    <w:rsid w:val="00774381"/>
    <w:rsid w:val="00775421"/>
    <w:rsid w:val="00780124"/>
    <w:rsid w:val="00780CC3"/>
    <w:rsid w:val="00780DDC"/>
    <w:rsid w:val="00781D68"/>
    <w:rsid w:val="007832DB"/>
    <w:rsid w:val="00783F12"/>
    <w:rsid w:val="00784BBE"/>
    <w:rsid w:val="00786239"/>
    <w:rsid w:val="00786F06"/>
    <w:rsid w:val="007873ED"/>
    <w:rsid w:val="007875B5"/>
    <w:rsid w:val="00790D5A"/>
    <w:rsid w:val="0079163A"/>
    <w:rsid w:val="00791EAC"/>
    <w:rsid w:val="00792F7E"/>
    <w:rsid w:val="00794B13"/>
    <w:rsid w:val="0079508D"/>
    <w:rsid w:val="00795225"/>
    <w:rsid w:val="00795249"/>
    <w:rsid w:val="007953E6"/>
    <w:rsid w:val="00795749"/>
    <w:rsid w:val="007957C6"/>
    <w:rsid w:val="007961CC"/>
    <w:rsid w:val="0079746D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40C"/>
    <w:rsid w:val="007A4CFE"/>
    <w:rsid w:val="007A4F68"/>
    <w:rsid w:val="007A5BEF"/>
    <w:rsid w:val="007B09C4"/>
    <w:rsid w:val="007B233B"/>
    <w:rsid w:val="007B2642"/>
    <w:rsid w:val="007B2E1F"/>
    <w:rsid w:val="007B341B"/>
    <w:rsid w:val="007B4334"/>
    <w:rsid w:val="007B4483"/>
    <w:rsid w:val="007B4E98"/>
    <w:rsid w:val="007B60E6"/>
    <w:rsid w:val="007B6FE7"/>
    <w:rsid w:val="007B76D6"/>
    <w:rsid w:val="007B7B1B"/>
    <w:rsid w:val="007B7D4F"/>
    <w:rsid w:val="007B7EBF"/>
    <w:rsid w:val="007C0974"/>
    <w:rsid w:val="007C0C01"/>
    <w:rsid w:val="007C1E31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6FF"/>
    <w:rsid w:val="007C7DE1"/>
    <w:rsid w:val="007D012C"/>
    <w:rsid w:val="007D07A4"/>
    <w:rsid w:val="007D272F"/>
    <w:rsid w:val="007D3505"/>
    <w:rsid w:val="007D3DD3"/>
    <w:rsid w:val="007D4337"/>
    <w:rsid w:val="007D434D"/>
    <w:rsid w:val="007D4445"/>
    <w:rsid w:val="007D508D"/>
    <w:rsid w:val="007D513F"/>
    <w:rsid w:val="007D649E"/>
    <w:rsid w:val="007D7C2D"/>
    <w:rsid w:val="007E00E2"/>
    <w:rsid w:val="007E027F"/>
    <w:rsid w:val="007E0759"/>
    <w:rsid w:val="007E1F20"/>
    <w:rsid w:val="007E23CE"/>
    <w:rsid w:val="007E2E9E"/>
    <w:rsid w:val="007E3D1E"/>
    <w:rsid w:val="007E3EC5"/>
    <w:rsid w:val="007E48A3"/>
    <w:rsid w:val="007E51CB"/>
    <w:rsid w:val="007E57E7"/>
    <w:rsid w:val="007E5C04"/>
    <w:rsid w:val="007E5CA8"/>
    <w:rsid w:val="007E609E"/>
    <w:rsid w:val="007E7A21"/>
    <w:rsid w:val="007F1A6C"/>
    <w:rsid w:val="007F1D93"/>
    <w:rsid w:val="007F26A2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3DB"/>
    <w:rsid w:val="0081050E"/>
    <w:rsid w:val="0081066C"/>
    <w:rsid w:val="008107E2"/>
    <w:rsid w:val="0081331E"/>
    <w:rsid w:val="00816828"/>
    <w:rsid w:val="00816EC1"/>
    <w:rsid w:val="0082123E"/>
    <w:rsid w:val="008217C0"/>
    <w:rsid w:val="0082246E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1CCA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315F"/>
    <w:rsid w:val="008532FA"/>
    <w:rsid w:val="00856274"/>
    <w:rsid w:val="008567C5"/>
    <w:rsid w:val="00856BC8"/>
    <w:rsid w:val="008572EA"/>
    <w:rsid w:val="00857E27"/>
    <w:rsid w:val="008601FA"/>
    <w:rsid w:val="00860BD1"/>
    <w:rsid w:val="00860E3E"/>
    <w:rsid w:val="00861CDD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03D5"/>
    <w:rsid w:val="00871037"/>
    <w:rsid w:val="00871EDB"/>
    <w:rsid w:val="008736AE"/>
    <w:rsid w:val="00873834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043"/>
    <w:rsid w:val="008802DA"/>
    <w:rsid w:val="008810F3"/>
    <w:rsid w:val="008822AD"/>
    <w:rsid w:val="008829C9"/>
    <w:rsid w:val="00882A13"/>
    <w:rsid w:val="00882B75"/>
    <w:rsid w:val="00883D11"/>
    <w:rsid w:val="008852A9"/>
    <w:rsid w:val="008854B9"/>
    <w:rsid w:val="00885884"/>
    <w:rsid w:val="00885BDB"/>
    <w:rsid w:val="00886860"/>
    <w:rsid w:val="00887ABE"/>
    <w:rsid w:val="00887C86"/>
    <w:rsid w:val="0089060A"/>
    <w:rsid w:val="00890BEE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3BEC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1E1"/>
    <w:rsid w:val="008B380F"/>
    <w:rsid w:val="008B6023"/>
    <w:rsid w:val="008B6C04"/>
    <w:rsid w:val="008C05E2"/>
    <w:rsid w:val="008C0FBB"/>
    <w:rsid w:val="008C114E"/>
    <w:rsid w:val="008C1679"/>
    <w:rsid w:val="008C16CB"/>
    <w:rsid w:val="008C377E"/>
    <w:rsid w:val="008C4797"/>
    <w:rsid w:val="008C64C3"/>
    <w:rsid w:val="008C7A35"/>
    <w:rsid w:val="008D0101"/>
    <w:rsid w:val="008D0A3C"/>
    <w:rsid w:val="008D11B5"/>
    <w:rsid w:val="008D1F56"/>
    <w:rsid w:val="008D20E3"/>
    <w:rsid w:val="008D3032"/>
    <w:rsid w:val="008D31EA"/>
    <w:rsid w:val="008D34E0"/>
    <w:rsid w:val="008D38F1"/>
    <w:rsid w:val="008D3E85"/>
    <w:rsid w:val="008D3EBC"/>
    <w:rsid w:val="008D51CA"/>
    <w:rsid w:val="008D57F8"/>
    <w:rsid w:val="008D6523"/>
    <w:rsid w:val="008D6B7F"/>
    <w:rsid w:val="008D6FFD"/>
    <w:rsid w:val="008E02E5"/>
    <w:rsid w:val="008E0875"/>
    <w:rsid w:val="008E091D"/>
    <w:rsid w:val="008E1029"/>
    <w:rsid w:val="008E1246"/>
    <w:rsid w:val="008E13F4"/>
    <w:rsid w:val="008E191E"/>
    <w:rsid w:val="008E459E"/>
    <w:rsid w:val="008E5420"/>
    <w:rsid w:val="008E5826"/>
    <w:rsid w:val="008E5BFD"/>
    <w:rsid w:val="008E63BB"/>
    <w:rsid w:val="008E6866"/>
    <w:rsid w:val="008E797D"/>
    <w:rsid w:val="008E7B9F"/>
    <w:rsid w:val="008E7F4C"/>
    <w:rsid w:val="008F1A24"/>
    <w:rsid w:val="008F450E"/>
    <w:rsid w:val="008F55A8"/>
    <w:rsid w:val="008F62E3"/>
    <w:rsid w:val="009000AC"/>
    <w:rsid w:val="0090086B"/>
    <w:rsid w:val="009008C5"/>
    <w:rsid w:val="0090219E"/>
    <w:rsid w:val="00902398"/>
    <w:rsid w:val="009035F6"/>
    <w:rsid w:val="009045CB"/>
    <w:rsid w:val="00905216"/>
    <w:rsid w:val="0090521D"/>
    <w:rsid w:val="00905834"/>
    <w:rsid w:val="009059FA"/>
    <w:rsid w:val="00906CBF"/>
    <w:rsid w:val="00907B92"/>
    <w:rsid w:val="00910066"/>
    <w:rsid w:val="0091010E"/>
    <w:rsid w:val="00910F4A"/>
    <w:rsid w:val="00913A38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2AE"/>
    <w:rsid w:val="0092539E"/>
    <w:rsid w:val="00926A74"/>
    <w:rsid w:val="00926B42"/>
    <w:rsid w:val="0092799E"/>
    <w:rsid w:val="00927B70"/>
    <w:rsid w:val="0093128C"/>
    <w:rsid w:val="0093199C"/>
    <w:rsid w:val="009345C1"/>
    <w:rsid w:val="00934EF4"/>
    <w:rsid w:val="00935381"/>
    <w:rsid w:val="00935D56"/>
    <w:rsid w:val="00936125"/>
    <w:rsid w:val="00936699"/>
    <w:rsid w:val="00936BB6"/>
    <w:rsid w:val="0093718D"/>
    <w:rsid w:val="009375AD"/>
    <w:rsid w:val="00940ABC"/>
    <w:rsid w:val="00941AD4"/>
    <w:rsid w:val="00942548"/>
    <w:rsid w:val="00942D29"/>
    <w:rsid w:val="00943276"/>
    <w:rsid w:val="00944B6E"/>
    <w:rsid w:val="00945E1F"/>
    <w:rsid w:val="009469CE"/>
    <w:rsid w:val="00947011"/>
    <w:rsid w:val="009474EF"/>
    <w:rsid w:val="00950A06"/>
    <w:rsid w:val="00951C65"/>
    <w:rsid w:val="00952407"/>
    <w:rsid w:val="0095291A"/>
    <w:rsid w:val="009537C8"/>
    <w:rsid w:val="009552DE"/>
    <w:rsid w:val="00955517"/>
    <w:rsid w:val="00955AF4"/>
    <w:rsid w:val="009565E5"/>
    <w:rsid w:val="009569FF"/>
    <w:rsid w:val="00957656"/>
    <w:rsid w:val="0095780A"/>
    <w:rsid w:val="00957A12"/>
    <w:rsid w:val="00960389"/>
    <w:rsid w:val="00960F3E"/>
    <w:rsid w:val="00961D93"/>
    <w:rsid w:val="0096240A"/>
    <w:rsid w:val="009626E3"/>
    <w:rsid w:val="00962C17"/>
    <w:rsid w:val="00963913"/>
    <w:rsid w:val="0096425D"/>
    <w:rsid w:val="0096460C"/>
    <w:rsid w:val="00964C7E"/>
    <w:rsid w:val="00966CA8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5BE9"/>
    <w:rsid w:val="009760A5"/>
    <w:rsid w:val="009763BA"/>
    <w:rsid w:val="00976FBF"/>
    <w:rsid w:val="0097710A"/>
    <w:rsid w:val="00977226"/>
    <w:rsid w:val="00980CEC"/>
    <w:rsid w:val="00980DE3"/>
    <w:rsid w:val="0098173F"/>
    <w:rsid w:val="009826DE"/>
    <w:rsid w:val="00982E98"/>
    <w:rsid w:val="0098357B"/>
    <w:rsid w:val="00983756"/>
    <w:rsid w:val="00983ED1"/>
    <w:rsid w:val="009841E3"/>
    <w:rsid w:val="009858A6"/>
    <w:rsid w:val="00985D29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97A7C"/>
    <w:rsid w:val="009A0353"/>
    <w:rsid w:val="009A0FAB"/>
    <w:rsid w:val="009A151D"/>
    <w:rsid w:val="009A1A67"/>
    <w:rsid w:val="009A2314"/>
    <w:rsid w:val="009A2DAD"/>
    <w:rsid w:val="009A55B4"/>
    <w:rsid w:val="009A6444"/>
    <w:rsid w:val="009A7378"/>
    <w:rsid w:val="009B0ADC"/>
    <w:rsid w:val="009B0D5F"/>
    <w:rsid w:val="009B1669"/>
    <w:rsid w:val="009B28B3"/>
    <w:rsid w:val="009B2E2D"/>
    <w:rsid w:val="009B321E"/>
    <w:rsid w:val="009B3A60"/>
    <w:rsid w:val="009B3E8A"/>
    <w:rsid w:val="009B4824"/>
    <w:rsid w:val="009B5013"/>
    <w:rsid w:val="009B5577"/>
    <w:rsid w:val="009B649F"/>
    <w:rsid w:val="009B69EB"/>
    <w:rsid w:val="009C09C7"/>
    <w:rsid w:val="009C2560"/>
    <w:rsid w:val="009C2F2D"/>
    <w:rsid w:val="009C3318"/>
    <w:rsid w:val="009C3670"/>
    <w:rsid w:val="009C3AE2"/>
    <w:rsid w:val="009C44C0"/>
    <w:rsid w:val="009C48EE"/>
    <w:rsid w:val="009C4CD5"/>
    <w:rsid w:val="009C5085"/>
    <w:rsid w:val="009C63E4"/>
    <w:rsid w:val="009C66BB"/>
    <w:rsid w:val="009C7F44"/>
    <w:rsid w:val="009D3128"/>
    <w:rsid w:val="009D4454"/>
    <w:rsid w:val="009D48A2"/>
    <w:rsid w:val="009D5AEC"/>
    <w:rsid w:val="009D685C"/>
    <w:rsid w:val="009E0304"/>
    <w:rsid w:val="009E0777"/>
    <w:rsid w:val="009E0A18"/>
    <w:rsid w:val="009E0C0D"/>
    <w:rsid w:val="009E1250"/>
    <w:rsid w:val="009E3A8E"/>
    <w:rsid w:val="009E3D83"/>
    <w:rsid w:val="009E426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0DB7"/>
    <w:rsid w:val="009F10F2"/>
    <w:rsid w:val="009F26B9"/>
    <w:rsid w:val="009F44D1"/>
    <w:rsid w:val="009F4CEA"/>
    <w:rsid w:val="009F4D26"/>
    <w:rsid w:val="009F62C6"/>
    <w:rsid w:val="009F6515"/>
    <w:rsid w:val="00A00901"/>
    <w:rsid w:val="00A00A92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304"/>
    <w:rsid w:val="00A06D5D"/>
    <w:rsid w:val="00A06DAA"/>
    <w:rsid w:val="00A06E3B"/>
    <w:rsid w:val="00A07124"/>
    <w:rsid w:val="00A1023B"/>
    <w:rsid w:val="00A11346"/>
    <w:rsid w:val="00A115F4"/>
    <w:rsid w:val="00A13CB4"/>
    <w:rsid w:val="00A149A2"/>
    <w:rsid w:val="00A15630"/>
    <w:rsid w:val="00A156B8"/>
    <w:rsid w:val="00A15B33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24B"/>
    <w:rsid w:val="00A3156B"/>
    <w:rsid w:val="00A31887"/>
    <w:rsid w:val="00A327C3"/>
    <w:rsid w:val="00A33B6C"/>
    <w:rsid w:val="00A3718B"/>
    <w:rsid w:val="00A3732A"/>
    <w:rsid w:val="00A41944"/>
    <w:rsid w:val="00A4194A"/>
    <w:rsid w:val="00A4271A"/>
    <w:rsid w:val="00A4314E"/>
    <w:rsid w:val="00A434B8"/>
    <w:rsid w:val="00A43C4F"/>
    <w:rsid w:val="00A4499A"/>
    <w:rsid w:val="00A45EF6"/>
    <w:rsid w:val="00A470D0"/>
    <w:rsid w:val="00A500BA"/>
    <w:rsid w:val="00A50799"/>
    <w:rsid w:val="00A50EB0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12F"/>
    <w:rsid w:val="00A63212"/>
    <w:rsid w:val="00A6430D"/>
    <w:rsid w:val="00A65489"/>
    <w:rsid w:val="00A660C0"/>
    <w:rsid w:val="00A6613C"/>
    <w:rsid w:val="00A662CA"/>
    <w:rsid w:val="00A66889"/>
    <w:rsid w:val="00A67CEE"/>
    <w:rsid w:val="00A67FBA"/>
    <w:rsid w:val="00A7020C"/>
    <w:rsid w:val="00A708D4"/>
    <w:rsid w:val="00A70A5E"/>
    <w:rsid w:val="00A713BD"/>
    <w:rsid w:val="00A7149D"/>
    <w:rsid w:val="00A717FF"/>
    <w:rsid w:val="00A71BC4"/>
    <w:rsid w:val="00A725E2"/>
    <w:rsid w:val="00A736BF"/>
    <w:rsid w:val="00A74483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45D6"/>
    <w:rsid w:val="00A845FA"/>
    <w:rsid w:val="00A8488B"/>
    <w:rsid w:val="00A84C18"/>
    <w:rsid w:val="00A84DC9"/>
    <w:rsid w:val="00A84FD0"/>
    <w:rsid w:val="00A85CEB"/>
    <w:rsid w:val="00A87194"/>
    <w:rsid w:val="00A875CF"/>
    <w:rsid w:val="00A90473"/>
    <w:rsid w:val="00A90A8D"/>
    <w:rsid w:val="00A917E9"/>
    <w:rsid w:val="00A92192"/>
    <w:rsid w:val="00A92306"/>
    <w:rsid w:val="00A93EAE"/>
    <w:rsid w:val="00A95636"/>
    <w:rsid w:val="00A95B96"/>
    <w:rsid w:val="00A9603F"/>
    <w:rsid w:val="00A96A59"/>
    <w:rsid w:val="00A96BD7"/>
    <w:rsid w:val="00A97AC0"/>
    <w:rsid w:val="00AA1457"/>
    <w:rsid w:val="00AA2EBD"/>
    <w:rsid w:val="00AA346F"/>
    <w:rsid w:val="00AA4225"/>
    <w:rsid w:val="00AA4309"/>
    <w:rsid w:val="00AA519E"/>
    <w:rsid w:val="00AA619B"/>
    <w:rsid w:val="00AA6410"/>
    <w:rsid w:val="00AA6532"/>
    <w:rsid w:val="00AA6C27"/>
    <w:rsid w:val="00AA777A"/>
    <w:rsid w:val="00AA77AF"/>
    <w:rsid w:val="00AA7EB1"/>
    <w:rsid w:val="00AB0082"/>
    <w:rsid w:val="00AB088B"/>
    <w:rsid w:val="00AB08D5"/>
    <w:rsid w:val="00AB0F47"/>
    <w:rsid w:val="00AB11CF"/>
    <w:rsid w:val="00AB19A0"/>
    <w:rsid w:val="00AB24F3"/>
    <w:rsid w:val="00AB2875"/>
    <w:rsid w:val="00AB297B"/>
    <w:rsid w:val="00AB2A26"/>
    <w:rsid w:val="00AB3969"/>
    <w:rsid w:val="00AB3A99"/>
    <w:rsid w:val="00AB417E"/>
    <w:rsid w:val="00AB4DC6"/>
    <w:rsid w:val="00AB4F6F"/>
    <w:rsid w:val="00AB5CA7"/>
    <w:rsid w:val="00AB6423"/>
    <w:rsid w:val="00AB7A09"/>
    <w:rsid w:val="00AC016B"/>
    <w:rsid w:val="00AC027E"/>
    <w:rsid w:val="00AC0F3A"/>
    <w:rsid w:val="00AC1923"/>
    <w:rsid w:val="00AC1D08"/>
    <w:rsid w:val="00AC27FF"/>
    <w:rsid w:val="00AC3621"/>
    <w:rsid w:val="00AC4707"/>
    <w:rsid w:val="00AC774D"/>
    <w:rsid w:val="00AC7AA0"/>
    <w:rsid w:val="00AD10D6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D10"/>
    <w:rsid w:val="00AE1903"/>
    <w:rsid w:val="00AE216D"/>
    <w:rsid w:val="00AE2F1E"/>
    <w:rsid w:val="00AE3028"/>
    <w:rsid w:val="00AE31B9"/>
    <w:rsid w:val="00AE4126"/>
    <w:rsid w:val="00AE509A"/>
    <w:rsid w:val="00AE6472"/>
    <w:rsid w:val="00AE6A53"/>
    <w:rsid w:val="00AE6B4C"/>
    <w:rsid w:val="00AE7994"/>
    <w:rsid w:val="00AE7FEF"/>
    <w:rsid w:val="00AF0357"/>
    <w:rsid w:val="00AF0ABF"/>
    <w:rsid w:val="00AF0E23"/>
    <w:rsid w:val="00AF3E51"/>
    <w:rsid w:val="00AF4E22"/>
    <w:rsid w:val="00AF4F3E"/>
    <w:rsid w:val="00AF5050"/>
    <w:rsid w:val="00AF5198"/>
    <w:rsid w:val="00AF5654"/>
    <w:rsid w:val="00AF5731"/>
    <w:rsid w:val="00AF5A7D"/>
    <w:rsid w:val="00B0088B"/>
    <w:rsid w:val="00B0191B"/>
    <w:rsid w:val="00B0298F"/>
    <w:rsid w:val="00B040ED"/>
    <w:rsid w:val="00B04491"/>
    <w:rsid w:val="00B05392"/>
    <w:rsid w:val="00B05744"/>
    <w:rsid w:val="00B05A1B"/>
    <w:rsid w:val="00B0622A"/>
    <w:rsid w:val="00B10110"/>
    <w:rsid w:val="00B109D4"/>
    <w:rsid w:val="00B1131C"/>
    <w:rsid w:val="00B11A88"/>
    <w:rsid w:val="00B12048"/>
    <w:rsid w:val="00B12060"/>
    <w:rsid w:val="00B12182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172"/>
    <w:rsid w:val="00B2025B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AAA"/>
    <w:rsid w:val="00B33B83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0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ED6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165"/>
    <w:rsid w:val="00B7578F"/>
    <w:rsid w:val="00B7579F"/>
    <w:rsid w:val="00B7583B"/>
    <w:rsid w:val="00B75A49"/>
    <w:rsid w:val="00B761EB"/>
    <w:rsid w:val="00B774B1"/>
    <w:rsid w:val="00B80105"/>
    <w:rsid w:val="00B801FE"/>
    <w:rsid w:val="00B80C64"/>
    <w:rsid w:val="00B824D0"/>
    <w:rsid w:val="00B8319E"/>
    <w:rsid w:val="00B83B1F"/>
    <w:rsid w:val="00B84D57"/>
    <w:rsid w:val="00B85439"/>
    <w:rsid w:val="00B85E2E"/>
    <w:rsid w:val="00B86B8C"/>
    <w:rsid w:val="00B87F63"/>
    <w:rsid w:val="00B9098F"/>
    <w:rsid w:val="00B90B53"/>
    <w:rsid w:val="00B9180F"/>
    <w:rsid w:val="00B91B43"/>
    <w:rsid w:val="00B91C87"/>
    <w:rsid w:val="00B920DB"/>
    <w:rsid w:val="00B92CEC"/>
    <w:rsid w:val="00B92D6B"/>
    <w:rsid w:val="00B93AAC"/>
    <w:rsid w:val="00B941B0"/>
    <w:rsid w:val="00B95E14"/>
    <w:rsid w:val="00B97042"/>
    <w:rsid w:val="00BA0349"/>
    <w:rsid w:val="00BA06C3"/>
    <w:rsid w:val="00BA0951"/>
    <w:rsid w:val="00BA1CBC"/>
    <w:rsid w:val="00BA377A"/>
    <w:rsid w:val="00BA393A"/>
    <w:rsid w:val="00BA4719"/>
    <w:rsid w:val="00BA5364"/>
    <w:rsid w:val="00BA5B9A"/>
    <w:rsid w:val="00BA5CC2"/>
    <w:rsid w:val="00BA6F33"/>
    <w:rsid w:val="00BA7A83"/>
    <w:rsid w:val="00BA7E9B"/>
    <w:rsid w:val="00BB1373"/>
    <w:rsid w:val="00BB3ADC"/>
    <w:rsid w:val="00BB3F26"/>
    <w:rsid w:val="00BB3F44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8AC"/>
    <w:rsid w:val="00BD0C46"/>
    <w:rsid w:val="00BD0F1D"/>
    <w:rsid w:val="00BD1B3B"/>
    <w:rsid w:val="00BD254C"/>
    <w:rsid w:val="00BD2983"/>
    <w:rsid w:val="00BD2AB1"/>
    <w:rsid w:val="00BD2B3B"/>
    <w:rsid w:val="00BD2B99"/>
    <w:rsid w:val="00BD4641"/>
    <w:rsid w:val="00BD4A29"/>
    <w:rsid w:val="00BD4E5D"/>
    <w:rsid w:val="00BD7D9D"/>
    <w:rsid w:val="00BE0977"/>
    <w:rsid w:val="00BE0C26"/>
    <w:rsid w:val="00BE0D71"/>
    <w:rsid w:val="00BE2690"/>
    <w:rsid w:val="00BE336C"/>
    <w:rsid w:val="00BE3A3D"/>
    <w:rsid w:val="00BE46C1"/>
    <w:rsid w:val="00BE5A27"/>
    <w:rsid w:val="00BE6CE1"/>
    <w:rsid w:val="00BE6E67"/>
    <w:rsid w:val="00BF0301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88"/>
    <w:rsid w:val="00C04C07"/>
    <w:rsid w:val="00C04D4F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821"/>
    <w:rsid w:val="00C22F5C"/>
    <w:rsid w:val="00C22FC1"/>
    <w:rsid w:val="00C2334E"/>
    <w:rsid w:val="00C24FEB"/>
    <w:rsid w:val="00C252C7"/>
    <w:rsid w:val="00C25451"/>
    <w:rsid w:val="00C27E4E"/>
    <w:rsid w:val="00C30111"/>
    <w:rsid w:val="00C3037B"/>
    <w:rsid w:val="00C30E89"/>
    <w:rsid w:val="00C32198"/>
    <w:rsid w:val="00C32666"/>
    <w:rsid w:val="00C3293F"/>
    <w:rsid w:val="00C33E56"/>
    <w:rsid w:val="00C35A0F"/>
    <w:rsid w:val="00C35AB2"/>
    <w:rsid w:val="00C36DC9"/>
    <w:rsid w:val="00C41B05"/>
    <w:rsid w:val="00C42445"/>
    <w:rsid w:val="00C42676"/>
    <w:rsid w:val="00C43459"/>
    <w:rsid w:val="00C45972"/>
    <w:rsid w:val="00C45DCF"/>
    <w:rsid w:val="00C463D5"/>
    <w:rsid w:val="00C51C14"/>
    <w:rsid w:val="00C52784"/>
    <w:rsid w:val="00C52DAC"/>
    <w:rsid w:val="00C52ED6"/>
    <w:rsid w:val="00C5305E"/>
    <w:rsid w:val="00C53117"/>
    <w:rsid w:val="00C53F0F"/>
    <w:rsid w:val="00C55175"/>
    <w:rsid w:val="00C55498"/>
    <w:rsid w:val="00C555B3"/>
    <w:rsid w:val="00C555C1"/>
    <w:rsid w:val="00C55E23"/>
    <w:rsid w:val="00C5678D"/>
    <w:rsid w:val="00C56E2E"/>
    <w:rsid w:val="00C6070A"/>
    <w:rsid w:val="00C60931"/>
    <w:rsid w:val="00C609E9"/>
    <w:rsid w:val="00C60F7A"/>
    <w:rsid w:val="00C60F88"/>
    <w:rsid w:val="00C6262D"/>
    <w:rsid w:val="00C638BB"/>
    <w:rsid w:val="00C63D6A"/>
    <w:rsid w:val="00C64D39"/>
    <w:rsid w:val="00C654B6"/>
    <w:rsid w:val="00C65B25"/>
    <w:rsid w:val="00C65E49"/>
    <w:rsid w:val="00C67453"/>
    <w:rsid w:val="00C67D74"/>
    <w:rsid w:val="00C70209"/>
    <w:rsid w:val="00C70D92"/>
    <w:rsid w:val="00C71910"/>
    <w:rsid w:val="00C73EE6"/>
    <w:rsid w:val="00C77262"/>
    <w:rsid w:val="00C77D2F"/>
    <w:rsid w:val="00C8001F"/>
    <w:rsid w:val="00C81437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6EB2"/>
    <w:rsid w:val="00C97344"/>
    <w:rsid w:val="00C973FC"/>
    <w:rsid w:val="00C97FFC"/>
    <w:rsid w:val="00CA02B4"/>
    <w:rsid w:val="00CA073C"/>
    <w:rsid w:val="00CA1094"/>
    <w:rsid w:val="00CA1452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4D77"/>
    <w:rsid w:val="00CB5072"/>
    <w:rsid w:val="00CB53A2"/>
    <w:rsid w:val="00CB5E9A"/>
    <w:rsid w:val="00CB5F43"/>
    <w:rsid w:val="00CB64BB"/>
    <w:rsid w:val="00CC0D63"/>
    <w:rsid w:val="00CC112C"/>
    <w:rsid w:val="00CC1440"/>
    <w:rsid w:val="00CC16DA"/>
    <w:rsid w:val="00CC352F"/>
    <w:rsid w:val="00CC4684"/>
    <w:rsid w:val="00CC4E1C"/>
    <w:rsid w:val="00CC4F42"/>
    <w:rsid w:val="00CC4FD4"/>
    <w:rsid w:val="00CC5377"/>
    <w:rsid w:val="00CC54CE"/>
    <w:rsid w:val="00CC56BA"/>
    <w:rsid w:val="00CC589E"/>
    <w:rsid w:val="00CC58A0"/>
    <w:rsid w:val="00CC5CEE"/>
    <w:rsid w:val="00CC620B"/>
    <w:rsid w:val="00CC648B"/>
    <w:rsid w:val="00CC6FE7"/>
    <w:rsid w:val="00CC736B"/>
    <w:rsid w:val="00CC7719"/>
    <w:rsid w:val="00CC7DF5"/>
    <w:rsid w:val="00CD0E19"/>
    <w:rsid w:val="00CD11E2"/>
    <w:rsid w:val="00CD1521"/>
    <w:rsid w:val="00CD2750"/>
    <w:rsid w:val="00CD2E2F"/>
    <w:rsid w:val="00CD311D"/>
    <w:rsid w:val="00CD364B"/>
    <w:rsid w:val="00CD3DB8"/>
    <w:rsid w:val="00CD4A5D"/>
    <w:rsid w:val="00CD54F1"/>
    <w:rsid w:val="00CD5C8E"/>
    <w:rsid w:val="00CD676F"/>
    <w:rsid w:val="00CD6AA1"/>
    <w:rsid w:val="00CD6E99"/>
    <w:rsid w:val="00CD7FFA"/>
    <w:rsid w:val="00CE0BC5"/>
    <w:rsid w:val="00CE1AFC"/>
    <w:rsid w:val="00CE1EC2"/>
    <w:rsid w:val="00CE2B93"/>
    <w:rsid w:val="00CE2FC3"/>
    <w:rsid w:val="00CE30C0"/>
    <w:rsid w:val="00CE3E7E"/>
    <w:rsid w:val="00CE4403"/>
    <w:rsid w:val="00CE4A17"/>
    <w:rsid w:val="00CE4FA2"/>
    <w:rsid w:val="00CE63BF"/>
    <w:rsid w:val="00CE6869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5B63"/>
    <w:rsid w:val="00D06260"/>
    <w:rsid w:val="00D07E1C"/>
    <w:rsid w:val="00D1020B"/>
    <w:rsid w:val="00D11978"/>
    <w:rsid w:val="00D126F1"/>
    <w:rsid w:val="00D147F7"/>
    <w:rsid w:val="00D14EBD"/>
    <w:rsid w:val="00D155D2"/>
    <w:rsid w:val="00D164FD"/>
    <w:rsid w:val="00D1654D"/>
    <w:rsid w:val="00D16804"/>
    <w:rsid w:val="00D171A7"/>
    <w:rsid w:val="00D171B9"/>
    <w:rsid w:val="00D20723"/>
    <w:rsid w:val="00D22E0B"/>
    <w:rsid w:val="00D24F2E"/>
    <w:rsid w:val="00D252FC"/>
    <w:rsid w:val="00D25D2B"/>
    <w:rsid w:val="00D26F87"/>
    <w:rsid w:val="00D27A73"/>
    <w:rsid w:val="00D27FE4"/>
    <w:rsid w:val="00D30437"/>
    <w:rsid w:val="00D30D97"/>
    <w:rsid w:val="00D3282E"/>
    <w:rsid w:val="00D3415E"/>
    <w:rsid w:val="00D34A24"/>
    <w:rsid w:val="00D362C6"/>
    <w:rsid w:val="00D363CB"/>
    <w:rsid w:val="00D37E7F"/>
    <w:rsid w:val="00D400BE"/>
    <w:rsid w:val="00D40252"/>
    <w:rsid w:val="00D402EE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686"/>
    <w:rsid w:val="00D50B0C"/>
    <w:rsid w:val="00D52595"/>
    <w:rsid w:val="00D52868"/>
    <w:rsid w:val="00D53B53"/>
    <w:rsid w:val="00D54CF3"/>
    <w:rsid w:val="00D54E12"/>
    <w:rsid w:val="00D57710"/>
    <w:rsid w:val="00D60C60"/>
    <w:rsid w:val="00D60D35"/>
    <w:rsid w:val="00D60F30"/>
    <w:rsid w:val="00D616DA"/>
    <w:rsid w:val="00D624F2"/>
    <w:rsid w:val="00D629C5"/>
    <w:rsid w:val="00D62CDF"/>
    <w:rsid w:val="00D64BBE"/>
    <w:rsid w:val="00D64BF6"/>
    <w:rsid w:val="00D64C0D"/>
    <w:rsid w:val="00D65544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55A"/>
    <w:rsid w:val="00D7478C"/>
    <w:rsid w:val="00D74B4C"/>
    <w:rsid w:val="00D75C2F"/>
    <w:rsid w:val="00D75EE5"/>
    <w:rsid w:val="00D76A4C"/>
    <w:rsid w:val="00D76F86"/>
    <w:rsid w:val="00D77689"/>
    <w:rsid w:val="00D77FD7"/>
    <w:rsid w:val="00D80B8B"/>
    <w:rsid w:val="00D80DCD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23D"/>
    <w:rsid w:val="00D87794"/>
    <w:rsid w:val="00D9026E"/>
    <w:rsid w:val="00D91245"/>
    <w:rsid w:val="00D91903"/>
    <w:rsid w:val="00D91D60"/>
    <w:rsid w:val="00D92885"/>
    <w:rsid w:val="00D92F98"/>
    <w:rsid w:val="00D934D9"/>
    <w:rsid w:val="00D9365A"/>
    <w:rsid w:val="00D93DC7"/>
    <w:rsid w:val="00D942C2"/>
    <w:rsid w:val="00D9436E"/>
    <w:rsid w:val="00D945C8"/>
    <w:rsid w:val="00D94A78"/>
    <w:rsid w:val="00D94D6D"/>
    <w:rsid w:val="00D94D6E"/>
    <w:rsid w:val="00D955FC"/>
    <w:rsid w:val="00D961A7"/>
    <w:rsid w:val="00D96AAD"/>
    <w:rsid w:val="00D96E83"/>
    <w:rsid w:val="00D97921"/>
    <w:rsid w:val="00D97E52"/>
    <w:rsid w:val="00DA14C6"/>
    <w:rsid w:val="00DA1C6D"/>
    <w:rsid w:val="00DA1E69"/>
    <w:rsid w:val="00DA2694"/>
    <w:rsid w:val="00DA2EBB"/>
    <w:rsid w:val="00DA3059"/>
    <w:rsid w:val="00DA34CC"/>
    <w:rsid w:val="00DA3C99"/>
    <w:rsid w:val="00DA4322"/>
    <w:rsid w:val="00DA45AC"/>
    <w:rsid w:val="00DA481D"/>
    <w:rsid w:val="00DA4DAD"/>
    <w:rsid w:val="00DA4EB3"/>
    <w:rsid w:val="00DA50EF"/>
    <w:rsid w:val="00DA5857"/>
    <w:rsid w:val="00DA7BAC"/>
    <w:rsid w:val="00DA7CE3"/>
    <w:rsid w:val="00DB03A6"/>
    <w:rsid w:val="00DB094C"/>
    <w:rsid w:val="00DB0A8B"/>
    <w:rsid w:val="00DB141D"/>
    <w:rsid w:val="00DB3712"/>
    <w:rsid w:val="00DB5648"/>
    <w:rsid w:val="00DB57CE"/>
    <w:rsid w:val="00DB64D0"/>
    <w:rsid w:val="00DC00C7"/>
    <w:rsid w:val="00DC036B"/>
    <w:rsid w:val="00DC1295"/>
    <w:rsid w:val="00DC1E3C"/>
    <w:rsid w:val="00DC3DF3"/>
    <w:rsid w:val="00DC4224"/>
    <w:rsid w:val="00DC55CA"/>
    <w:rsid w:val="00DC577D"/>
    <w:rsid w:val="00DC5C6B"/>
    <w:rsid w:val="00DC699D"/>
    <w:rsid w:val="00DC7B37"/>
    <w:rsid w:val="00DD0474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FBD"/>
    <w:rsid w:val="00DD6023"/>
    <w:rsid w:val="00DD669F"/>
    <w:rsid w:val="00DD6F3F"/>
    <w:rsid w:val="00DD7851"/>
    <w:rsid w:val="00DD7981"/>
    <w:rsid w:val="00DE044D"/>
    <w:rsid w:val="00DE0F5E"/>
    <w:rsid w:val="00DE11F4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6E9A"/>
    <w:rsid w:val="00DE79EB"/>
    <w:rsid w:val="00DE7D89"/>
    <w:rsid w:val="00DF032A"/>
    <w:rsid w:val="00DF0D0C"/>
    <w:rsid w:val="00DF1328"/>
    <w:rsid w:val="00DF16A9"/>
    <w:rsid w:val="00DF1C72"/>
    <w:rsid w:val="00DF1FDF"/>
    <w:rsid w:val="00DF2425"/>
    <w:rsid w:val="00DF358F"/>
    <w:rsid w:val="00DF3AFF"/>
    <w:rsid w:val="00DF4554"/>
    <w:rsid w:val="00DF4A77"/>
    <w:rsid w:val="00DF5F3F"/>
    <w:rsid w:val="00DF7318"/>
    <w:rsid w:val="00DF7773"/>
    <w:rsid w:val="00E013D9"/>
    <w:rsid w:val="00E0206F"/>
    <w:rsid w:val="00E02E2A"/>
    <w:rsid w:val="00E032FE"/>
    <w:rsid w:val="00E04B16"/>
    <w:rsid w:val="00E04B9B"/>
    <w:rsid w:val="00E05391"/>
    <w:rsid w:val="00E060D3"/>
    <w:rsid w:val="00E07632"/>
    <w:rsid w:val="00E100FC"/>
    <w:rsid w:val="00E10FEF"/>
    <w:rsid w:val="00E11E6A"/>
    <w:rsid w:val="00E12BF5"/>
    <w:rsid w:val="00E144D5"/>
    <w:rsid w:val="00E1476A"/>
    <w:rsid w:val="00E14D23"/>
    <w:rsid w:val="00E14EA0"/>
    <w:rsid w:val="00E14EB9"/>
    <w:rsid w:val="00E154CD"/>
    <w:rsid w:val="00E168D5"/>
    <w:rsid w:val="00E16B22"/>
    <w:rsid w:val="00E172E5"/>
    <w:rsid w:val="00E17416"/>
    <w:rsid w:val="00E2089D"/>
    <w:rsid w:val="00E21F13"/>
    <w:rsid w:val="00E221D7"/>
    <w:rsid w:val="00E253D3"/>
    <w:rsid w:val="00E2631A"/>
    <w:rsid w:val="00E26CE8"/>
    <w:rsid w:val="00E271F1"/>
    <w:rsid w:val="00E30443"/>
    <w:rsid w:val="00E305B9"/>
    <w:rsid w:val="00E30ACD"/>
    <w:rsid w:val="00E31130"/>
    <w:rsid w:val="00E33367"/>
    <w:rsid w:val="00E33406"/>
    <w:rsid w:val="00E33530"/>
    <w:rsid w:val="00E35318"/>
    <w:rsid w:val="00E363FA"/>
    <w:rsid w:val="00E36645"/>
    <w:rsid w:val="00E37E9C"/>
    <w:rsid w:val="00E40BF1"/>
    <w:rsid w:val="00E4139E"/>
    <w:rsid w:val="00E4251A"/>
    <w:rsid w:val="00E42BF2"/>
    <w:rsid w:val="00E42C81"/>
    <w:rsid w:val="00E435AB"/>
    <w:rsid w:val="00E436CE"/>
    <w:rsid w:val="00E44207"/>
    <w:rsid w:val="00E44FEB"/>
    <w:rsid w:val="00E45DAB"/>
    <w:rsid w:val="00E4693E"/>
    <w:rsid w:val="00E46B34"/>
    <w:rsid w:val="00E4708E"/>
    <w:rsid w:val="00E47AB0"/>
    <w:rsid w:val="00E50B33"/>
    <w:rsid w:val="00E51156"/>
    <w:rsid w:val="00E5153D"/>
    <w:rsid w:val="00E51C26"/>
    <w:rsid w:val="00E53B3E"/>
    <w:rsid w:val="00E53DDE"/>
    <w:rsid w:val="00E5467C"/>
    <w:rsid w:val="00E5540D"/>
    <w:rsid w:val="00E55630"/>
    <w:rsid w:val="00E563C3"/>
    <w:rsid w:val="00E569CB"/>
    <w:rsid w:val="00E57094"/>
    <w:rsid w:val="00E6018A"/>
    <w:rsid w:val="00E602D8"/>
    <w:rsid w:val="00E60D18"/>
    <w:rsid w:val="00E60FD5"/>
    <w:rsid w:val="00E61097"/>
    <w:rsid w:val="00E63BE3"/>
    <w:rsid w:val="00E63E45"/>
    <w:rsid w:val="00E6446C"/>
    <w:rsid w:val="00E644F7"/>
    <w:rsid w:val="00E64A0F"/>
    <w:rsid w:val="00E64ACA"/>
    <w:rsid w:val="00E66F42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86D"/>
    <w:rsid w:val="00E90ECD"/>
    <w:rsid w:val="00E91658"/>
    <w:rsid w:val="00E92295"/>
    <w:rsid w:val="00E93167"/>
    <w:rsid w:val="00E9380C"/>
    <w:rsid w:val="00E93DFA"/>
    <w:rsid w:val="00E94359"/>
    <w:rsid w:val="00E9441A"/>
    <w:rsid w:val="00E94878"/>
    <w:rsid w:val="00E95BC8"/>
    <w:rsid w:val="00EA29B0"/>
    <w:rsid w:val="00EA29F2"/>
    <w:rsid w:val="00EA3EE3"/>
    <w:rsid w:val="00EA3F89"/>
    <w:rsid w:val="00EA58DE"/>
    <w:rsid w:val="00EA6DDC"/>
    <w:rsid w:val="00EA71A6"/>
    <w:rsid w:val="00EA786D"/>
    <w:rsid w:val="00EA7D25"/>
    <w:rsid w:val="00EB026D"/>
    <w:rsid w:val="00EB0B66"/>
    <w:rsid w:val="00EB4A0F"/>
    <w:rsid w:val="00EB5742"/>
    <w:rsid w:val="00EB5859"/>
    <w:rsid w:val="00EB6074"/>
    <w:rsid w:val="00EB66E8"/>
    <w:rsid w:val="00EB723C"/>
    <w:rsid w:val="00EC0262"/>
    <w:rsid w:val="00EC0A3B"/>
    <w:rsid w:val="00EC0C13"/>
    <w:rsid w:val="00EC2D03"/>
    <w:rsid w:val="00EC31A8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31EC"/>
    <w:rsid w:val="00ED35C9"/>
    <w:rsid w:val="00ED380B"/>
    <w:rsid w:val="00ED47B7"/>
    <w:rsid w:val="00ED47D0"/>
    <w:rsid w:val="00ED538B"/>
    <w:rsid w:val="00ED56EA"/>
    <w:rsid w:val="00ED725F"/>
    <w:rsid w:val="00ED75AD"/>
    <w:rsid w:val="00EE0DAE"/>
    <w:rsid w:val="00EE2384"/>
    <w:rsid w:val="00EE2CAA"/>
    <w:rsid w:val="00EE3FBC"/>
    <w:rsid w:val="00EE5259"/>
    <w:rsid w:val="00EE58EE"/>
    <w:rsid w:val="00EE5A33"/>
    <w:rsid w:val="00EE5E01"/>
    <w:rsid w:val="00EE6490"/>
    <w:rsid w:val="00EE6B96"/>
    <w:rsid w:val="00EF0C3E"/>
    <w:rsid w:val="00EF10F3"/>
    <w:rsid w:val="00EF155B"/>
    <w:rsid w:val="00EF36C2"/>
    <w:rsid w:val="00EF51CF"/>
    <w:rsid w:val="00EF5380"/>
    <w:rsid w:val="00EF55C2"/>
    <w:rsid w:val="00EF7036"/>
    <w:rsid w:val="00EF7624"/>
    <w:rsid w:val="00EF7E35"/>
    <w:rsid w:val="00F00734"/>
    <w:rsid w:val="00F01DA4"/>
    <w:rsid w:val="00F023DB"/>
    <w:rsid w:val="00F034CA"/>
    <w:rsid w:val="00F04CC6"/>
    <w:rsid w:val="00F05FD0"/>
    <w:rsid w:val="00F07306"/>
    <w:rsid w:val="00F0776F"/>
    <w:rsid w:val="00F105C9"/>
    <w:rsid w:val="00F10F7A"/>
    <w:rsid w:val="00F11600"/>
    <w:rsid w:val="00F117E0"/>
    <w:rsid w:val="00F11D5C"/>
    <w:rsid w:val="00F12148"/>
    <w:rsid w:val="00F12666"/>
    <w:rsid w:val="00F12683"/>
    <w:rsid w:val="00F12835"/>
    <w:rsid w:val="00F12C29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0F54"/>
    <w:rsid w:val="00F3240A"/>
    <w:rsid w:val="00F329FA"/>
    <w:rsid w:val="00F32FD3"/>
    <w:rsid w:val="00F335FB"/>
    <w:rsid w:val="00F33D09"/>
    <w:rsid w:val="00F34A61"/>
    <w:rsid w:val="00F35EB9"/>
    <w:rsid w:val="00F36C4B"/>
    <w:rsid w:val="00F371C4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56E7F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672CE"/>
    <w:rsid w:val="00F67E8D"/>
    <w:rsid w:val="00F70769"/>
    <w:rsid w:val="00F70852"/>
    <w:rsid w:val="00F70E20"/>
    <w:rsid w:val="00F70F8B"/>
    <w:rsid w:val="00F71328"/>
    <w:rsid w:val="00F713F4"/>
    <w:rsid w:val="00F72164"/>
    <w:rsid w:val="00F72512"/>
    <w:rsid w:val="00F7274A"/>
    <w:rsid w:val="00F72DF9"/>
    <w:rsid w:val="00F73657"/>
    <w:rsid w:val="00F73E97"/>
    <w:rsid w:val="00F73FD6"/>
    <w:rsid w:val="00F75C59"/>
    <w:rsid w:val="00F7603E"/>
    <w:rsid w:val="00F765A0"/>
    <w:rsid w:val="00F769FE"/>
    <w:rsid w:val="00F76CA2"/>
    <w:rsid w:val="00F770A3"/>
    <w:rsid w:val="00F772BA"/>
    <w:rsid w:val="00F77DB3"/>
    <w:rsid w:val="00F8037E"/>
    <w:rsid w:val="00F80CB9"/>
    <w:rsid w:val="00F810BA"/>
    <w:rsid w:val="00F819FC"/>
    <w:rsid w:val="00F82254"/>
    <w:rsid w:val="00F8232A"/>
    <w:rsid w:val="00F82349"/>
    <w:rsid w:val="00F826D0"/>
    <w:rsid w:val="00F82BC0"/>
    <w:rsid w:val="00F83DAD"/>
    <w:rsid w:val="00F83FD5"/>
    <w:rsid w:val="00F84476"/>
    <w:rsid w:val="00F852CC"/>
    <w:rsid w:val="00F87322"/>
    <w:rsid w:val="00F87E8D"/>
    <w:rsid w:val="00F90749"/>
    <w:rsid w:val="00F912BB"/>
    <w:rsid w:val="00F91742"/>
    <w:rsid w:val="00F9189A"/>
    <w:rsid w:val="00F91DF0"/>
    <w:rsid w:val="00F92445"/>
    <w:rsid w:val="00F924C6"/>
    <w:rsid w:val="00F93902"/>
    <w:rsid w:val="00F94591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1CC"/>
    <w:rsid w:val="00FA2991"/>
    <w:rsid w:val="00FA3ADA"/>
    <w:rsid w:val="00FA3B06"/>
    <w:rsid w:val="00FA3FB0"/>
    <w:rsid w:val="00FA4B52"/>
    <w:rsid w:val="00FA57E7"/>
    <w:rsid w:val="00FA7260"/>
    <w:rsid w:val="00FA7B7F"/>
    <w:rsid w:val="00FB20BA"/>
    <w:rsid w:val="00FB21D2"/>
    <w:rsid w:val="00FB22C4"/>
    <w:rsid w:val="00FB23E1"/>
    <w:rsid w:val="00FB26E2"/>
    <w:rsid w:val="00FB3D54"/>
    <w:rsid w:val="00FB4E40"/>
    <w:rsid w:val="00FB4F3E"/>
    <w:rsid w:val="00FB5CF9"/>
    <w:rsid w:val="00FB5FE5"/>
    <w:rsid w:val="00FB68D7"/>
    <w:rsid w:val="00FB6CF3"/>
    <w:rsid w:val="00FB705F"/>
    <w:rsid w:val="00FB70F2"/>
    <w:rsid w:val="00FB732C"/>
    <w:rsid w:val="00FC0932"/>
    <w:rsid w:val="00FC0C56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A4"/>
    <w:rsid w:val="00FC7267"/>
    <w:rsid w:val="00FC7B6D"/>
    <w:rsid w:val="00FC7BEC"/>
    <w:rsid w:val="00FD0057"/>
    <w:rsid w:val="00FD1515"/>
    <w:rsid w:val="00FD27EE"/>
    <w:rsid w:val="00FD345E"/>
    <w:rsid w:val="00FD3CEB"/>
    <w:rsid w:val="00FD4123"/>
    <w:rsid w:val="00FD4891"/>
    <w:rsid w:val="00FD559F"/>
    <w:rsid w:val="00FD71AB"/>
    <w:rsid w:val="00FD76E3"/>
    <w:rsid w:val="00FD7CAB"/>
    <w:rsid w:val="00FD7DC6"/>
    <w:rsid w:val="00FE078B"/>
    <w:rsid w:val="00FE0DFE"/>
    <w:rsid w:val="00FE0FE3"/>
    <w:rsid w:val="00FE215A"/>
    <w:rsid w:val="00FE2F53"/>
    <w:rsid w:val="00FE313B"/>
    <w:rsid w:val="00FE3391"/>
    <w:rsid w:val="00FE4B71"/>
    <w:rsid w:val="00FE57D6"/>
    <w:rsid w:val="00FE64B6"/>
    <w:rsid w:val="00FE66CF"/>
    <w:rsid w:val="00FE6791"/>
    <w:rsid w:val="00FE70AC"/>
    <w:rsid w:val="00FE7412"/>
    <w:rsid w:val="00FE7D66"/>
    <w:rsid w:val="00FF2703"/>
    <w:rsid w:val="00FF30ED"/>
    <w:rsid w:val="00FF462A"/>
    <w:rsid w:val="00FF4C4C"/>
    <w:rsid w:val="00FF5520"/>
    <w:rsid w:val="00FF5F89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26064B"/>
  <w15:chartTrackingRefBased/>
  <w15:docId w15:val="{EDE9A12C-FCB5-4821-9F66-A325E436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90F"/>
    <w:pPr>
      <w:widowControl w:val="0"/>
      <w:spacing w:after="120" w:line="240" w:lineRule="atLeast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 w:eastAsia="en-US"/>
    </w:rPr>
  </w:style>
  <w:style w:type="paragraph" w:customStyle="1" w:styleId="TAC">
    <w:name w:val="TAC"/>
    <w:basedOn w:val="Normal"/>
    <w:rsid w:val="00762B71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AN">
    <w:name w:val="TAN"/>
    <w:basedOn w:val="Normal"/>
    <w:rsid w:val="00762B71"/>
    <w:pPr>
      <w:keepNext/>
      <w:keepLines/>
      <w:widowControl/>
      <w:spacing w:after="0" w:line="240" w:lineRule="auto"/>
      <w:ind w:left="851" w:hanging="851"/>
    </w:pPr>
    <w:rPr>
      <w:rFonts w:eastAsia="Times New Roman"/>
      <w:sz w:val="18"/>
    </w:rPr>
  </w:style>
  <w:style w:type="paragraph" w:customStyle="1" w:styleId="TF">
    <w:name w:val="TF"/>
    <w:basedOn w:val="Normal"/>
    <w:link w:val="TFChar"/>
    <w:qFormat/>
    <w:rsid w:val="001E5C6D"/>
    <w:pPr>
      <w:keepLines/>
      <w:widowControl/>
      <w:spacing w:after="240" w:line="240" w:lineRule="auto"/>
      <w:jc w:val="center"/>
    </w:pPr>
    <w:rPr>
      <w:rFonts w:eastAsia="Times New Roman"/>
      <w:b/>
    </w:rPr>
  </w:style>
  <w:style w:type="character" w:customStyle="1" w:styleId="TFChar">
    <w:name w:val="TF Char"/>
    <w:link w:val="TF"/>
    <w:qFormat/>
    <w:locked/>
    <w:rsid w:val="001E5C6D"/>
    <w:rPr>
      <w:rFonts w:ascii="Arial" w:eastAsia="Times New Roman" w:hAnsi="Arial"/>
      <w:b/>
      <w:lang w:val="en-GB" w:eastAsia="en-US"/>
    </w:rPr>
  </w:style>
  <w:style w:type="paragraph" w:styleId="CommentText">
    <w:name w:val="annotation text"/>
    <w:basedOn w:val="Normal"/>
    <w:link w:val="CommentTextChar"/>
    <w:rsid w:val="005115AD"/>
  </w:style>
  <w:style w:type="character" w:customStyle="1" w:styleId="CommentTextChar">
    <w:name w:val="Comment Text Char"/>
    <w:link w:val="CommentText"/>
    <w:rsid w:val="005115AD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115AD"/>
    <w:rPr>
      <w:b/>
      <w:bCs/>
    </w:rPr>
  </w:style>
  <w:style w:type="character" w:customStyle="1" w:styleId="CommentSubjectChar">
    <w:name w:val="Comment Subject Char"/>
    <w:link w:val="CommentSubject"/>
    <w:rsid w:val="005115AD"/>
    <w:rPr>
      <w:rFonts w:ascii="Arial" w:hAnsi="Arial"/>
      <w:b/>
      <w:bCs/>
      <w:lang w:val="en-GB"/>
    </w:rPr>
  </w:style>
  <w:style w:type="character" w:customStyle="1" w:styleId="THChar">
    <w:name w:val="TH Char"/>
    <w:link w:val="TH"/>
    <w:qFormat/>
    <w:rsid w:val="006B5AF4"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Normal"/>
    <w:link w:val="THChar"/>
    <w:qFormat/>
    <w:rsid w:val="006B5AF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72CBC-940C-4A6E-9807-2B1411321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ABAD3F-060D-4744-ABAA-861EAF2C19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25438-9B77-4CE6-93E5-E37989ECB4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567092-0AF2-4E07-B56D-600090F623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S4-151348 - Compromise proposal on masks</vt:lpstr>
    </vt:vector>
  </TitlesOfParts>
  <Company>Knowles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S4-151348 - Compromise proposal on masks</dc:title>
  <dc:subject/>
  <dc:creator>Andre Schevciw</dc:creator>
  <cp:keywords/>
  <cp:lastModifiedBy>Gunnar Heikkilä</cp:lastModifiedBy>
  <cp:revision>95</cp:revision>
  <cp:lastPrinted>2012-10-31T13:50:00Z</cp:lastPrinted>
  <dcterms:created xsi:type="dcterms:W3CDTF">2021-09-28T09:13:00Z</dcterms:created>
  <dcterms:modified xsi:type="dcterms:W3CDTF">2022-05-05T15:09:00Z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0x01010000A41F864BF9E047AC9D98AA3A92DCA2</vt:lpwstr>
  </property>
</Properties>
</file>